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46F67" w14:textId="77777777" w:rsidR="00000000" w:rsidRPr="00076559" w:rsidRDefault="00290339" w:rsidP="00793303">
      <w:pPr>
        <w:jc w:val="center"/>
        <w:rPr>
          <w:rFonts w:cstheme="minorHAnsi"/>
          <w:b/>
          <w:sz w:val="44"/>
          <w:szCs w:val="40"/>
        </w:rPr>
      </w:pPr>
      <w:r w:rsidRPr="00076559">
        <w:rPr>
          <w:rFonts w:cstheme="minorHAnsi"/>
          <w:b/>
          <w:noProof/>
          <w:sz w:val="44"/>
          <w:szCs w:val="40"/>
          <w:u w:val="single"/>
          <w:lang w:eastAsia="en-GB"/>
        </w:rPr>
        <w:drawing>
          <wp:anchor distT="36576" distB="36576" distL="36576" distR="36576" simplePos="0" relativeHeight="251657728" behindDoc="0" locked="0" layoutInCell="1" allowOverlap="1" wp14:anchorId="6DAEF502" wp14:editId="6BFA3FC4">
            <wp:simplePos x="0" y="0"/>
            <wp:positionH relativeFrom="column">
              <wp:posOffset>2551430</wp:posOffset>
            </wp:positionH>
            <wp:positionV relativeFrom="paragraph">
              <wp:posOffset>468630</wp:posOffset>
            </wp:positionV>
            <wp:extent cx="584791" cy="584791"/>
            <wp:effectExtent l="0" t="0" r="635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4791" cy="584791"/>
                    </a:xfrm>
                    <a:prstGeom prst="rect">
                      <a:avLst/>
                    </a:prstGeom>
                    <a:noFill/>
                    <a:ln>
                      <a:noFill/>
                    </a:ln>
                    <a:effectLst/>
                  </pic:spPr>
                </pic:pic>
              </a:graphicData>
            </a:graphic>
          </wp:anchor>
        </w:drawing>
      </w:r>
      <w:r w:rsidR="005C7C15" w:rsidRPr="00076559">
        <w:rPr>
          <w:rFonts w:cstheme="minorHAnsi"/>
          <w:b/>
          <w:sz w:val="44"/>
          <w:szCs w:val="40"/>
        </w:rPr>
        <w:t>Newington Community Primary School</w:t>
      </w:r>
    </w:p>
    <w:p w14:paraId="4972937D" w14:textId="77777777" w:rsidR="005C7C15" w:rsidRPr="00076559" w:rsidRDefault="005C7C15" w:rsidP="005C7C15">
      <w:pPr>
        <w:jc w:val="center"/>
        <w:rPr>
          <w:rFonts w:cstheme="minorHAnsi"/>
          <w:sz w:val="40"/>
          <w:szCs w:val="40"/>
        </w:rPr>
      </w:pPr>
    </w:p>
    <w:p w14:paraId="4B9110C7" w14:textId="77777777" w:rsidR="005C7C15" w:rsidRPr="00076559" w:rsidRDefault="005C7C15" w:rsidP="005C7C15">
      <w:pPr>
        <w:jc w:val="center"/>
        <w:rPr>
          <w:rFonts w:cstheme="minorHAnsi"/>
          <w:b/>
          <w:sz w:val="40"/>
          <w:szCs w:val="40"/>
          <w:u w:val="single"/>
        </w:rPr>
      </w:pPr>
    </w:p>
    <w:p w14:paraId="173D917D" w14:textId="77777777" w:rsidR="00076559" w:rsidRPr="00076559" w:rsidRDefault="005E149C" w:rsidP="005C7C15">
      <w:pPr>
        <w:jc w:val="center"/>
        <w:rPr>
          <w:rFonts w:cstheme="minorHAnsi"/>
          <w:b/>
          <w:sz w:val="40"/>
          <w:szCs w:val="40"/>
          <w:u w:val="single"/>
        </w:rPr>
      </w:pPr>
      <w:r>
        <w:rPr>
          <w:rFonts w:cstheme="minorHAnsi"/>
          <w:b/>
          <w:sz w:val="40"/>
          <w:szCs w:val="40"/>
          <w:u w:val="single"/>
        </w:rPr>
        <w:t>Design</w:t>
      </w:r>
      <w:r w:rsidR="00FC272E">
        <w:rPr>
          <w:rFonts w:cstheme="minorHAnsi"/>
          <w:b/>
          <w:sz w:val="40"/>
          <w:szCs w:val="40"/>
          <w:u w:val="single"/>
        </w:rPr>
        <w:t xml:space="preserve"> and Technology</w:t>
      </w:r>
      <w:r w:rsidR="00076559" w:rsidRPr="00076559">
        <w:rPr>
          <w:rFonts w:cstheme="minorHAnsi"/>
          <w:b/>
          <w:sz w:val="40"/>
          <w:szCs w:val="40"/>
          <w:u w:val="single"/>
        </w:rPr>
        <w:t xml:space="preserve"> Policy</w:t>
      </w:r>
    </w:p>
    <w:p w14:paraId="3003312B" w14:textId="54BAE466" w:rsidR="005C7C15" w:rsidRPr="00076559" w:rsidRDefault="005C7C15" w:rsidP="005C7C15">
      <w:pPr>
        <w:jc w:val="center"/>
        <w:rPr>
          <w:rFonts w:cstheme="minorHAnsi"/>
          <w:b/>
          <w:sz w:val="40"/>
          <w:szCs w:val="40"/>
          <w:u w:val="single"/>
        </w:rPr>
      </w:pPr>
      <w:r w:rsidRPr="00076559">
        <w:rPr>
          <w:rFonts w:cstheme="minorHAnsi"/>
          <w:b/>
          <w:sz w:val="40"/>
          <w:szCs w:val="40"/>
          <w:u w:val="single"/>
        </w:rPr>
        <w:t>202</w:t>
      </w:r>
      <w:r w:rsidR="00962471">
        <w:rPr>
          <w:rFonts w:cstheme="minorHAnsi"/>
          <w:b/>
          <w:sz w:val="40"/>
          <w:szCs w:val="40"/>
          <w:u w:val="single"/>
        </w:rPr>
        <w:t>6</w:t>
      </w:r>
      <w:r w:rsidRPr="00076559">
        <w:rPr>
          <w:rFonts w:cstheme="minorHAnsi"/>
          <w:b/>
          <w:sz w:val="40"/>
          <w:szCs w:val="40"/>
          <w:u w:val="single"/>
        </w:rPr>
        <w:t>-202</w:t>
      </w:r>
      <w:r w:rsidR="00962471">
        <w:rPr>
          <w:rFonts w:cstheme="minorHAnsi"/>
          <w:b/>
          <w:sz w:val="40"/>
          <w:szCs w:val="40"/>
          <w:u w:val="single"/>
        </w:rPr>
        <w:t>7</w:t>
      </w:r>
    </w:p>
    <w:p w14:paraId="05820069" w14:textId="77777777" w:rsidR="00076559" w:rsidRDefault="00270370" w:rsidP="005C7C15">
      <w:pPr>
        <w:jc w:val="center"/>
        <w:rPr>
          <w:rFonts w:cstheme="minorHAnsi"/>
          <w:b/>
          <w:sz w:val="40"/>
          <w:szCs w:val="40"/>
          <w:u w:val="single"/>
        </w:rPr>
      </w:pPr>
      <w:r>
        <w:rPr>
          <w:rFonts w:ascii="Times New Roman" w:eastAsia="Calibri" w:hAnsi="Times New Roman" w:cs="Times New Roman"/>
          <w:noProof/>
          <w:sz w:val="24"/>
          <w:szCs w:val="24"/>
          <w:lang w:eastAsia="en-GB"/>
        </w:rPr>
        <mc:AlternateContent>
          <mc:Choice Requires="wps">
            <w:drawing>
              <wp:anchor distT="0" distB="0" distL="114300" distR="114300" simplePos="0" relativeHeight="251661824" behindDoc="0" locked="0" layoutInCell="1" allowOverlap="1" wp14:anchorId="7A6D2DB9" wp14:editId="49800539">
                <wp:simplePos x="0" y="0"/>
                <wp:positionH relativeFrom="margin">
                  <wp:posOffset>0</wp:posOffset>
                </wp:positionH>
                <wp:positionV relativeFrom="paragraph">
                  <wp:posOffset>19050</wp:posOffset>
                </wp:positionV>
                <wp:extent cx="6105525" cy="2085975"/>
                <wp:effectExtent l="19050" t="19050" r="952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085975"/>
                        </a:xfrm>
                        <a:prstGeom prst="rect">
                          <a:avLst/>
                        </a:prstGeom>
                        <a:solidFill>
                          <a:srgbClr val="FFFFFF"/>
                        </a:solidFill>
                        <a:ln w="38100" cmpd="sng">
                          <a:solidFill>
                            <a:sysClr val="windowText" lastClr="000000"/>
                          </a:solidFill>
                          <a:miter lim="800000"/>
                          <a:headEnd/>
                          <a:tailEnd/>
                        </a:ln>
                      </wps:spPr>
                      <wps:txbx>
                        <w:txbxContent>
                          <w:p w14:paraId="5F6134E3" w14:textId="7062D37B" w:rsidR="00043DE4" w:rsidRDefault="00043DE4" w:rsidP="00043DE4">
                            <w:pPr>
                              <w:rPr>
                                <w:rFonts w:cs="Calibri"/>
                                <w:b/>
                                <w:noProof/>
                              </w:rPr>
                            </w:pPr>
                            <w:r>
                              <w:rPr>
                                <w:rFonts w:cs="Calibri"/>
                                <w:b/>
                                <w:noProof/>
                              </w:rPr>
                              <w:t>Amended:</w:t>
                            </w:r>
                            <w:r>
                              <w:rPr>
                                <w:rFonts w:cs="Calibri"/>
                                <w:b/>
                                <w:noProof/>
                              </w:rPr>
                              <w:tab/>
                            </w:r>
                            <w:r>
                              <w:rPr>
                                <w:rFonts w:cs="Calibri"/>
                                <w:b/>
                                <w:noProof/>
                              </w:rPr>
                              <w:tab/>
                            </w:r>
                            <w:r>
                              <w:rPr>
                                <w:rFonts w:cs="Calibri"/>
                                <w:b/>
                                <w:noProof/>
                              </w:rPr>
                              <w:tab/>
                            </w:r>
                            <w:r>
                              <w:rPr>
                                <w:rFonts w:cs="Calibri"/>
                                <w:b/>
                                <w:noProof/>
                              </w:rPr>
                              <w:tab/>
                            </w:r>
                            <w:r>
                              <w:rPr>
                                <w:rFonts w:cs="Calibri"/>
                                <w:b/>
                                <w:noProof/>
                              </w:rPr>
                              <w:tab/>
                              <w:t>Term 1 202</w:t>
                            </w:r>
                            <w:r w:rsidR="00962471">
                              <w:rPr>
                                <w:rFonts w:cs="Calibri"/>
                                <w:b/>
                                <w:noProof/>
                              </w:rPr>
                              <w:t>6</w:t>
                            </w:r>
                          </w:p>
                          <w:p w14:paraId="2F36DEEE" w14:textId="77777777" w:rsidR="00043DE4" w:rsidRDefault="00043DE4" w:rsidP="00043DE4">
                            <w:pPr>
                              <w:rPr>
                                <w:rFonts w:cs="Calibri"/>
                                <w:b/>
                                <w:noProof/>
                              </w:rPr>
                            </w:pPr>
                          </w:p>
                          <w:p w14:paraId="67130A9A" w14:textId="23A37B2E" w:rsidR="00043DE4" w:rsidRDefault="00043DE4" w:rsidP="00043DE4">
                            <w:pPr>
                              <w:rPr>
                                <w:rFonts w:cs="Calibri"/>
                                <w:b/>
                                <w:noProof/>
                              </w:rPr>
                            </w:pPr>
                            <w:r>
                              <w:rPr>
                                <w:rFonts w:cs="Calibri"/>
                                <w:b/>
                                <w:noProof/>
                              </w:rPr>
                              <w:t>Updated by:</w:t>
                            </w:r>
                            <w:r>
                              <w:rPr>
                                <w:rFonts w:cs="Calibri"/>
                                <w:b/>
                                <w:noProof/>
                              </w:rPr>
                              <w:tab/>
                            </w:r>
                            <w:r>
                              <w:rPr>
                                <w:rFonts w:cs="Calibri"/>
                                <w:b/>
                                <w:noProof/>
                              </w:rPr>
                              <w:tab/>
                            </w:r>
                            <w:r>
                              <w:rPr>
                                <w:rFonts w:cs="Calibri"/>
                                <w:b/>
                                <w:noProof/>
                              </w:rPr>
                              <w:tab/>
                            </w:r>
                            <w:r>
                              <w:rPr>
                                <w:rFonts w:cs="Calibri"/>
                                <w:b/>
                                <w:noProof/>
                              </w:rPr>
                              <w:tab/>
                            </w:r>
                            <w:r>
                              <w:rPr>
                                <w:rFonts w:cs="Calibri"/>
                                <w:b/>
                                <w:noProof/>
                              </w:rPr>
                              <w:tab/>
                            </w:r>
                            <w:r w:rsidR="00141E8F">
                              <w:rPr>
                                <w:rFonts w:cs="Calibri"/>
                                <w:b/>
                                <w:noProof/>
                              </w:rPr>
                              <w:t>Helen Bennett</w:t>
                            </w:r>
                          </w:p>
                          <w:p w14:paraId="608AB459" w14:textId="77777777" w:rsidR="00043DE4" w:rsidRDefault="00043DE4" w:rsidP="00043DE4">
                            <w:pPr>
                              <w:rPr>
                                <w:rFonts w:cs="Calibri"/>
                                <w:b/>
                                <w:noProof/>
                              </w:rPr>
                            </w:pPr>
                            <w:r>
                              <w:rPr>
                                <w:rFonts w:cs="Calibri"/>
                                <w:b/>
                                <w:noProof/>
                              </w:rPr>
                              <w:t>Approved by the Governing Body:</w:t>
                            </w:r>
                            <w:r>
                              <w:rPr>
                                <w:rFonts w:cs="Calibri"/>
                                <w:b/>
                                <w:noProof/>
                              </w:rPr>
                              <w:tab/>
                            </w:r>
                            <w:r>
                              <w:rPr>
                                <w:rFonts w:cs="Calibri"/>
                                <w:b/>
                                <w:noProof/>
                              </w:rPr>
                              <w:tab/>
                            </w:r>
                            <w:r>
                              <w:rPr>
                                <w:rFonts w:cs="Calibri"/>
                                <w:b/>
                                <w:noProof/>
                              </w:rPr>
                              <w:tab/>
                            </w:r>
                          </w:p>
                          <w:p w14:paraId="4435A495" w14:textId="77777777" w:rsidR="00043DE4" w:rsidRDefault="00043DE4" w:rsidP="00043DE4">
                            <w:pPr>
                              <w:rPr>
                                <w:rFonts w:cs="Calibri"/>
                                <w:b/>
                                <w:noProof/>
                              </w:rPr>
                            </w:pPr>
                            <w:r>
                              <w:rPr>
                                <w:rFonts w:cs="Calibri"/>
                                <w:b/>
                                <w:noProof/>
                              </w:rPr>
                              <w:t>Signed:</w:t>
                            </w:r>
                            <w:r>
                              <w:rPr>
                                <w:rFonts w:cs="Calibri"/>
                                <w:b/>
                                <w:noProof/>
                              </w:rPr>
                              <w:tab/>
                            </w:r>
                            <w:r>
                              <w:rPr>
                                <w:rFonts w:cs="Calibri"/>
                                <w:b/>
                                <w:noProof/>
                              </w:rPr>
                              <w:tab/>
                            </w:r>
                            <w:r>
                              <w:rPr>
                                <w:rFonts w:cs="Calibri"/>
                                <w:b/>
                                <w:noProof/>
                              </w:rPr>
                              <w:tab/>
                            </w:r>
                            <w:r>
                              <w:rPr>
                                <w:rFonts w:cs="Calibri"/>
                                <w:b/>
                                <w:noProof/>
                              </w:rPr>
                              <w:tab/>
                            </w:r>
                            <w:r>
                              <w:rPr>
                                <w:rFonts w:cs="Calibri"/>
                                <w:b/>
                                <w:noProof/>
                              </w:rPr>
                              <w:tab/>
                            </w:r>
                            <w:r>
                              <w:rPr>
                                <w:rFonts w:cs="Calibri"/>
                                <w:b/>
                                <w:noProof/>
                              </w:rPr>
                              <w:tab/>
                              <w:t>(Chair of Governors)</w:t>
                            </w:r>
                          </w:p>
                          <w:p w14:paraId="58F7B155" w14:textId="77777777" w:rsidR="00043DE4" w:rsidRDefault="00043DE4" w:rsidP="00043DE4">
                            <w:pPr>
                              <w:rPr>
                                <w:rFonts w:cs="Calibri"/>
                                <w:b/>
                                <w:noProof/>
                              </w:rPr>
                            </w:pPr>
                          </w:p>
                          <w:p w14:paraId="315AF57A" w14:textId="5092D891" w:rsidR="00043DE4" w:rsidRDefault="00043DE4" w:rsidP="00043DE4">
                            <w:pPr>
                              <w:rPr>
                                <w:rFonts w:cs="Calibri"/>
                                <w:b/>
                                <w:noProof/>
                              </w:rPr>
                            </w:pPr>
                            <w:r>
                              <w:rPr>
                                <w:rFonts w:cs="Calibri"/>
                                <w:b/>
                                <w:noProof/>
                              </w:rPr>
                              <w:t>Review:</w:t>
                            </w:r>
                            <w:r>
                              <w:rPr>
                                <w:rFonts w:cs="Calibri"/>
                                <w:b/>
                                <w:noProof/>
                              </w:rPr>
                              <w:tab/>
                            </w:r>
                            <w:r>
                              <w:rPr>
                                <w:rFonts w:cs="Calibri"/>
                                <w:b/>
                                <w:noProof/>
                              </w:rPr>
                              <w:tab/>
                            </w:r>
                            <w:r>
                              <w:rPr>
                                <w:rFonts w:cs="Calibri"/>
                                <w:b/>
                                <w:noProof/>
                              </w:rPr>
                              <w:tab/>
                            </w:r>
                            <w:r>
                              <w:rPr>
                                <w:rFonts w:cs="Calibri"/>
                                <w:b/>
                                <w:noProof/>
                              </w:rPr>
                              <w:tab/>
                            </w:r>
                            <w:r>
                              <w:rPr>
                                <w:rFonts w:cs="Calibri"/>
                                <w:b/>
                                <w:noProof/>
                              </w:rPr>
                              <w:tab/>
                              <w:t>Term 1 202</w:t>
                            </w:r>
                            <w:r w:rsidR="00962471">
                              <w:rPr>
                                <w:rFonts w:cs="Calibri"/>
                                <w:b/>
                                <w:noProof/>
                              </w:rPr>
                              <w:t>7</w:t>
                            </w:r>
                          </w:p>
                          <w:p w14:paraId="09881CDE" w14:textId="77777777" w:rsidR="00043DE4" w:rsidRDefault="00043DE4" w:rsidP="00043DE4">
                            <w:pPr>
                              <w:rPr>
                                <w:rFonts w:cs="Calibri"/>
                                <w:b/>
                                <w:noProof/>
                              </w:rPr>
                            </w:pPr>
                          </w:p>
                          <w:p w14:paraId="45C8386E" w14:textId="77777777" w:rsidR="00043DE4" w:rsidRDefault="00043DE4" w:rsidP="00043DE4">
                            <w:pPr>
                              <w:rPr>
                                <w:rFonts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D2DB9" id="_x0000_t202" coordsize="21600,21600" o:spt="202" path="m,l,21600r21600,l21600,xe">
                <v:stroke joinstyle="miter"/>
                <v:path gradientshapeok="t" o:connecttype="rect"/>
              </v:shapetype>
              <v:shape id="Text Box 2" o:spid="_x0000_s1026" type="#_x0000_t202" style="position:absolute;left:0;text-align:left;margin-left:0;margin-top:1.5pt;width:480.75pt;height:164.2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" strokecolor="windowText" strokeweight="3pt">
                <v:textbox>
                  <w:txbxContent>
                    <w:p w14:paraId="5F6134E3" w14:textId="7062D37B" w:rsidR="00043DE4" w:rsidRDefault="00043DE4" w:rsidP="00043DE4">
                      <w:pPr>
                        <w:rPr>
                          <w:rFonts w:cs="Calibri"/>
                          <w:b/>
                          <w:noProof/>
                        </w:rPr>
                      </w:pPr>
                      <w:r>
                        <w:rPr>
                          <w:rFonts w:cs="Calibri"/>
                          <w:b/>
                          <w:noProof/>
                        </w:rPr>
                        <w:t>Amended:</w:t>
                      </w:r>
                      <w:r>
                        <w:rPr>
                          <w:rFonts w:cs="Calibri"/>
                          <w:b/>
                          <w:noProof/>
                        </w:rPr>
                        <w:tab/>
                      </w:r>
                      <w:r>
                        <w:rPr>
                          <w:rFonts w:cs="Calibri"/>
                          <w:b/>
                          <w:noProof/>
                        </w:rPr>
                        <w:tab/>
                      </w:r>
                      <w:r>
                        <w:rPr>
                          <w:rFonts w:cs="Calibri"/>
                          <w:b/>
                          <w:noProof/>
                        </w:rPr>
                        <w:tab/>
                      </w:r>
                      <w:r>
                        <w:rPr>
                          <w:rFonts w:cs="Calibri"/>
                          <w:b/>
                          <w:noProof/>
                        </w:rPr>
                        <w:tab/>
                      </w:r>
                      <w:r>
                        <w:rPr>
                          <w:rFonts w:cs="Calibri"/>
                          <w:b/>
                          <w:noProof/>
                        </w:rPr>
                        <w:tab/>
                        <w:t>Term 1 202</w:t>
                      </w:r>
                      <w:r w:rsidR="00962471">
                        <w:rPr>
                          <w:rFonts w:cs="Calibri"/>
                          <w:b/>
                          <w:noProof/>
                        </w:rPr>
                        <w:t>6</w:t>
                      </w:r>
                    </w:p>
                    <w:p w14:paraId="2F36DEEE" w14:textId="77777777" w:rsidR="00043DE4" w:rsidRDefault="00043DE4" w:rsidP="00043DE4">
                      <w:pPr>
                        <w:rPr>
                          <w:rFonts w:cs="Calibri"/>
                          <w:b/>
                          <w:noProof/>
                        </w:rPr>
                      </w:pPr>
                    </w:p>
                    <w:p w14:paraId="67130A9A" w14:textId="23A37B2E" w:rsidR="00043DE4" w:rsidRDefault="00043DE4" w:rsidP="00043DE4">
                      <w:pPr>
                        <w:rPr>
                          <w:rFonts w:cs="Calibri"/>
                          <w:b/>
                          <w:noProof/>
                        </w:rPr>
                      </w:pPr>
                      <w:r>
                        <w:rPr>
                          <w:rFonts w:cs="Calibri"/>
                          <w:b/>
                          <w:noProof/>
                        </w:rPr>
                        <w:t>Updated by:</w:t>
                      </w:r>
                      <w:r>
                        <w:rPr>
                          <w:rFonts w:cs="Calibri"/>
                          <w:b/>
                          <w:noProof/>
                        </w:rPr>
                        <w:tab/>
                      </w:r>
                      <w:r>
                        <w:rPr>
                          <w:rFonts w:cs="Calibri"/>
                          <w:b/>
                          <w:noProof/>
                        </w:rPr>
                        <w:tab/>
                      </w:r>
                      <w:r>
                        <w:rPr>
                          <w:rFonts w:cs="Calibri"/>
                          <w:b/>
                          <w:noProof/>
                        </w:rPr>
                        <w:tab/>
                      </w:r>
                      <w:r>
                        <w:rPr>
                          <w:rFonts w:cs="Calibri"/>
                          <w:b/>
                          <w:noProof/>
                        </w:rPr>
                        <w:tab/>
                      </w:r>
                      <w:r>
                        <w:rPr>
                          <w:rFonts w:cs="Calibri"/>
                          <w:b/>
                          <w:noProof/>
                        </w:rPr>
                        <w:tab/>
                      </w:r>
                      <w:r w:rsidR="00141E8F">
                        <w:rPr>
                          <w:rFonts w:cs="Calibri"/>
                          <w:b/>
                          <w:noProof/>
                        </w:rPr>
                        <w:t>Helen Bennett</w:t>
                      </w:r>
                    </w:p>
                    <w:p w14:paraId="608AB459" w14:textId="77777777" w:rsidR="00043DE4" w:rsidRDefault="00043DE4" w:rsidP="00043DE4">
                      <w:pPr>
                        <w:rPr>
                          <w:rFonts w:cs="Calibri"/>
                          <w:b/>
                          <w:noProof/>
                        </w:rPr>
                      </w:pPr>
                      <w:r>
                        <w:rPr>
                          <w:rFonts w:cs="Calibri"/>
                          <w:b/>
                          <w:noProof/>
                        </w:rPr>
                        <w:t>Approved by the Governing Body:</w:t>
                      </w:r>
                      <w:r>
                        <w:rPr>
                          <w:rFonts w:cs="Calibri"/>
                          <w:b/>
                          <w:noProof/>
                        </w:rPr>
                        <w:tab/>
                      </w:r>
                      <w:r>
                        <w:rPr>
                          <w:rFonts w:cs="Calibri"/>
                          <w:b/>
                          <w:noProof/>
                        </w:rPr>
                        <w:tab/>
                      </w:r>
                      <w:r>
                        <w:rPr>
                          <w:rFonts w:cs="Calibri"/>
                          <w:b/>
                          <w:noProof/>
                        </w:rPr>
                        <w:tab/>
                      </w:r>
                    </w:p>
                    <w:p w14:paraId="4435A495" w14:textId="77777777" w:rsidR="00043DE4" w:rsidRDefault="00043DE4" w:rsidP="00043DE4">
                      <w:pPr>
                        <w:rPr>
                          <w:rFonts w:cs="Calibri"/>
                          <w:b/>
                          <w:noProof/>
                        </w:rPr>
                      </w:pPr>
                      <w:r>
                        <w:rPr>
                          <w:rFonts w:cs="Calibri"/>
                          <w:b/>
                          <w:noProof/>
                        </w:rPr>
                        <w:t>Signed:</w:t>
                      </w:r>
                      <w:r>
                        <w:rPr>
                          <w:rFonts w:cs="Calibri"/>
                          <w:b/>
                          <w:noProof/>
                        </w:rPr>
                        <w:tab/>
                      </w:r>
                      <w:r>
                        <w:rPr>
                          <w:rFonts w:cs="Calibri"/>
                          <w:b/>
                          <w:noProof/>
                        </w:rPr>
                        <w:tab/>
                      </w:r>
                      <w:r>
                        <w:rPr>
                          <w:rFonts w:cs="Calibri"/>
                          <w:b/>
                          <w:noProof/>
                        </w:rPr>
                        <w:tab/>
                      </w:r>
                      <w:r>
                        <w:rPr>
                          <w:rFonts w:cs="Calibri"/>
                          <w:b/>
                          <w:noProof/>
                        </w:rPr>
                        <w:tab/>
                      </w:r>
                      <w:r>
                        <w:rPr>
                          <w:rFonts w:cs="Calibri"/>
                          <w:b/>
                          <w:noProof/>
                        </w:rPr>
                        <w:tab/>
                      </w:r>
                      <w:r>
                        <w:rPr>
                          <w:rFonts w:cs="Calibri"/>
                          <w:b/>
                          <w:noProof/>
                        </w:rPr>
                        <w:tab/>
                        <w:t>(Chair of Governors)</w:t>
                      </w:r>
                    </w:p>
                    <w:p w14:paraId="58F7B155" w14:textId="77777777" w:rsidR="00043DE4" w:rsidRDefault="00043DE4" w:rsidP="00043DE4">
                      <w:pPr>
                        <w:rPr>
                          <w:rFonts w:cs="Calibri"/>
                          <w:b/>
                          <w:noProof/>
                        </w:rPr>
                      </w:pPr>
                    </w:p>
                    <w:p w14:paraId="315AF57A" w14:textId="5092D891" w:rsidR="00043DE4" w:rsidRDefault="00043DE4" w:rsidP="00043DE4">
                      <w:pPr>
                        <w:rPr>
                          <w:rFonts w:cs="Calibri"/>
                          <w:b/>
                          <w:noProof/>
                        </w:rPr>
                      </w:pPr>
                      <w:r>
                        <w:rPr>
                          <w:rFonts w:cs="Calibri"/>
                          <w:b/>
                          <w:noProof/>
                        </w:rPr>
                        <w:t>Review:</w:t>
                      </w:r>
                      <w:r>
                        <w:rPr>
                          <w:rFonts w:cs="Calibri"/>
                          <w:b/>
                          <w:noProof/>
                        </w:rPr>
                        <w:tab/>
                      </w:r>
                      <w:r>
                        <w:rPr>
                          <w:rFonts w:cs="Calibri"/>
                          <w:b/>
                          <w:noProof/>
                        </w:rPr>
                        <w:tab/>
                      </w:r>
                      <w:r>
                        <w:rPr>
                          <w:rFonts w:cs="Calibri"/>
                          <w:b/>
                          <w:noProof/>
                        </w:rPr>
                        <w:tab/>
                      </w:r>
                      <w:r>
                        <w:rPr>
                          <w:rFonts w:cs="Calibri"/>
                          <w:b/>
                          <w:noProof/>
                        </w:rPr>
                        <w:tab/>
                      </w:r>
                      <w:r>
                        <w:rPr>
                          <w:rFonts w:cs="Calibri"/>
                          <w:b/>
                          <w:noProof/>
                        </w:rPr>
                        <w:tab/>
                        <w:t>Term 1 202</w:t>
                      </w:r>
                      <w:r w:rsidR="00962471">
                        <w:rPr>
                          <w:rFonts w:cs="Calibri"/>
                          <w:b/>
                          <w:noProof/>
                        </w:rPr>
                        <w:t>7</w:t>
                      </w:r>
                    </w:p>
                    <w:p w14:paraId="09881CDE" w14:textId="77777777" w:rsidR="00043DE4" w:rsidRDefault="00043DE4" w:rsidP="00043DE4">
                      <w:pPr>
                        <w:rPr>
                          <w:rFonts w:cs="Calibri"/>
                          <w:b/>
                          <w:noProof/>
                        </w:rPr>
                      </w:pPr>
                    </w:p>
                    <w:p w14:paraId="45C8386E" w14:textId="77777777" w:rsidR="00043DE4" w:rsidRDefault="00043DE4" w:rsidP="00043DE4">
                      <w:pPr>
                        <w:rPr>
                          <w:rFonts w:cs="Times New Roman"/>
                        </w:rPr>
                      </w:pPr>
                    </w:p>
                  </w:txbxContent>
                </v:textbox>
                <w10:wrap anchorx="margin"/>
              </v:shape>
            </w:pict>
          </mc:Fallback>
        </mc:AlternateContent>
      </w:r>
    </w:p>
    <w:p w14:paraId="6756820D" w14:textId="77777777" w:rsidR="00076559" w:rsidRPr="009B368E" w:rsidRDefault="009B368E" w:rsidP="009B368E">
      <w:pPr>
        <w:pStyle w:val="IntenseQuote"/>
        <w:rPr>
          <w:b/>
          <w:bdr w:val="none" w:sz="0" w:space="0" w:color="auto" w:frame="1"/>
          <w:lang w:eastAsia="en-GB"/>
        </w:rPr>
      </w:pPr>
      <w:r w:rsidRPr="003E6A69">
        <w:rPr>
          <w:b/>
        </w:rPr>
        <w:t>Intent</w:t>
      </w:r>
      <w:r w:rsidRPr="003E6A69">
        <w:rPr>
          <w:b/>
          <w:bdr w:val="none" w:sz="0" w:space="0" w:color="auto" w:frame="1"/>
          <w:lang w:eastAsia="en-GB"/>
        </w:rPr>
        <w:t> </w:t>
      </w:r>
    </w:p>
    <w:p w14:paraId="7CC8189E" w14:textId="77777777" w:rsidR="00076559" w:rsidRPr="009B368E" w:rsidRDefault="009B368E" w:rsidP="009B368E">
      <w:pPr>
        <w:jc w:val="center"/>
        <w:rPr>
          <w:rFonts w:cstheme="minorHAnsi"/>
          <w:i/>
          <w:sz w:val="32"/>
          <w:szCs w:val="24"/>
        </w:rPr>
      </w:pPr>
      <w:r w:rsidRPr="009B368E">
        <w:rPr>
          <w:rFonts w:cstheme="minorHAnsi"/>
          <w:i/>
          <w:sz w:val="32"/>
          <w:szCs w:val="24"/>
        </w:rPr>
        <w:t xml:space="preserve">A curriculum which provides the foundations </w:t>
      </w:r>
      <w:r w:rsidR="00FB681B">
        <w:rPr>
          <w:rFonts w:cstheme="minorHAnsi"/>
          <w:i/>
          <w:sz w:val="32"/>
          <w:szCs w:val="24"/>
        </w:rPr>
        <w:t>of skills and techniques, introduces a diverse range of artist and inspires creativity.</w:t>
      </w:r>
    </w:p>
    <w:p w14:paraId="236554D2" w14:textId="77777777" w:rsidR="00043DE4" w:rsidRDefault="00043DE4" w:rsidP="00076559">
      <w:pPr>
        <w:pBdr>
          <w:bottom w:val="single" w:sz="12" w:space="1" w:color="auto"/>
        </w:pBdr>
        <w:rPr>
          <w:rFonts w:cstheme="minorHAnsi"/>
          <w:sz w:val="24"/>
          <w:szCs w:val="24"/>
        </w:rPr>
      </w:pPr>
    </w:p>
    <w:p w14:paraId="0173B3AA" w14:textId="77777777" w:rsidR="00141E8F" w:rsidRDefault="00141E8F" w:rsidP="00141E8F">
      <w:pPr>
        <w:spacing w:after="120"/>
        <w:jc w:val="center"/>
        <w:rPr>
          <w:rFonts w:cstheme="minorHAnsi"/>
          <w:sz w:val="40"/>
          <w:szCs w:val="40"/>
        </w:rPr>
      </w:pP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r>
      <w:r w:rsidRPr="00141E8F">
        <w:rPr>
          <w:rFonts w:cstheme="minorHAnsi"/>
          <w:sz w:val="40"/>
          <w:szCs w:val="40"/>
        </w:rPr>
        <w:softHyphen/>
        <w:t>Inten</w:t>
      </w:r>
      <w:r>
        <w:rPr>
          <w:rFonts w:cstheme="minorHAnsi"/>
          <w:sz w:val="40"/>
          <w:szCs w:val="40"/>
        </w:rPr>
        <w:t>t</w:t>
      </w:r>
    </w:p>
    <w:p w14:paraId="4EC03D26" w14:textId="77777777" w:rsidR="00141E8F" w:rsidRDefault="00FC272E" w:rsidP="00FC272E">
      <w:pPr>
        <w:spacing w:after="120"/>
        <w:jc w:val="center"/>
        <w:rPr>
          <w:rFonts w:cstheme="minorHAnsi"/>
          <w:sz w:val="24"/>
          <w:szCs w:val="24"/>
        </w:rPr>
      </w:pPr>
      <w:r>
        <w:rPr>
          <w:rFonts w:cstheme="minorHAnsi"/>
          <w:sz w:val="40"/>
          <w:szCs w:val="40"/>
        </w:rPr>
        <w:t>_____________________________________________</w:t>
      </w:r>
    </w:p>
    <w:p w14:paraId="3FF6C415" w14:textId="77777777" w:rsidR="00076559" w:rsidRPr="00FC272E" w:rsidRDefault="00076559" w:rsidP="00076559">
      <w:pPr>
        <w:rPr>
          <w:rFonts w:ascii="Calibri" w:hAnsi="Calibri" w:cs="Calibri"/>
          <w:sz w:val="24"/>
          <w:szCs w:val="24"/>
        </w:rPr>
      </w:pPr>
      <w:r w:rsidRPr="00FC272E">
        <w:rPr>
          <w:rFonts w:ascii="Calibri" w:hAnsi="Calibri" w:cs="Calibri"/>
          <w:sz w:val="24"/>
          <w:szCs w:val="24"/>
        </w:rPr>
        <w:t xml:space="preserve">At </w:t>
      </w:r>
      <w:r w:rsidR="00142977" w:rsidRPr="00FC272E">
        <w:rPr>
          <w:rFonts w:ascii="Calibri" w:hAnsi="Calibri" w:cs="Calibri"/>
          <w:sz w:val="24"/>
          <w:szCs w:val="24"/>
        </w:rPr>
        <w:t>Newington Community</w:t>
      </w:r>
      <w:r w:rsidRPr="00FC272E">
        <w:rPr>
          <w:rFonts w:ascii="Calibri" w:hAnsi="Calibri" w:cs="Calibri"/>
          <w:sz w:val="24"/>
          <w:szCs w:val="24"/>
        </w:rPr>
        <w:t xml:space="preserve"> Primary </w:t>
      </w:r>
      <w:proofErr w:type="gramStart"/>
      <w:r w:rsidRPr="00FC272E">
        <w:rPr>
          <w:rFonts w:ascii="Calibri" w:hAnsi="Calibri" w:cs="Calibri"/>
          <w:sz w:val="24"/>
          <w:szCs w:val="24"/>
        </w:rPr>
        <w:t>School</w:t>
      </w:r>
      <w:proofErr w:type="gramEnd"/>
      <w:r w:rsidRPr="00FC272E">
        <w:rPr>
          <w:rFonts w:ascii="Calibri" w:hAnsi="Calibri" w:cs="Calibri"/>
          <w:sz w:val="24"/>
          <w:szCs w:val="24"/>
        </w:rPr>
        <w:t xml:space="preserve"> we are committed to providing all children with </w:t>
      </w:r>
      <w:r w:rsidR="003413CF" w:rsidRPr="00FC272E">
        <w:rPr>
          <w:rFonts w:ascii="Calibri" w:hAnsi="Calibri" w:cs="Calibri"/>
          <w:sz w:val="24"/>
          <w:szCs w:val="24"/>
        </w:rPr>
        <w:t>a</w:t>
      </w:r>
      <w:r w:rsidR="00FC272E" w:rsidRPr="00FC272E">
        <w:rPr>
          <w:rFonts w:ascii="Calibri" w:hAnsi="Calibri" w:cs="Calibri"/>
          <w:sz w:val="24"/>
          <w:szCs w:val="24"/>
        </w:rPr>
        <w:t xml:space="preserve"> Design and Technology </w:t>
      </w:r>
      <w:r w:rsidR="00142977" w:rsidRPr="00FC272E">
        <w:rPr>
          <w:rFonts w:ascii="Calibri" w:hAnsi="Calibri" w:cs="Calibri"/>
          <w:sz w:val="24"/>
          <w:szCs w:val="24"/>
        </w:rPr>
        <w:t>curriculum which</w:t>
      </w:r>
      <w:r w:rsidR="00FC272E" w:rsidRPr="00FC272E">
        <w:rPr>
          <w:rFonts w:ascii="Calibri" w:hAnsi="Calibri" w:cs="Calibri"/>
          <w:color w:val="000000"/>
          <w:sz w:val="24"/>
          <w:szCs w:val="24"/>
          <w:shd w:val="clear" w:color="auto" w:fill="FFFFFF"/>
        </w:rPr>
        <w:t xml:space="preserve"> fosters and develops a curiosity for the way things around us work and the processes involved in the design and manufacture of a finished product.</w:t>
      </w:r>
      <w:r w:rsidR="00142977" w:rsidRPr="00FC272E">
        <w:rPr>
          <w:rFonts w:ascii="Calibri" w:hAnsi="Calibri" w:cs="Calibri"/>
          <w:sz w:val="24"/>
          <w:szCs w:val="24"/>
        </w:rPr>
        <w:t xml:space="preserve"> T</w:t>
      </w:r>
      <w:r w:rsidRPr="00FC272E">
        <w:rPr>
          <w:rFonts w:ascii="Calibri" w:hAnsi="Calibri" w:cs="Calibri"/>
          <w:sz w:val="24"/>
          <w:szCs w:val="24"/>
        </w:rPr>
        <w:t>his policy sets out a framework within which teaching and non-teaching staff can work, and gives guidance on planning, teaching and assessment. It has been developed through a process of consultation with school staff and governors.</w:t>
      </w:r>
    </w:p>
    <w:p w14:paraId="78CD206F" w14:textId="77777777" w:rsidR="000E1408" w:rsidRPr="000E1408" w:rsidRDefault="00E34575" w:rsidP="00076559">
      <w:pPr>
        <w:rPr>
          <w:rFonts w:cstheme="minorHAnsi"/>
          <w:sz w:val="24"/>
          <w:szCs w:val="24"/>
        </w:rPr>
      </w:pPr>
      <w:r>
        <w:rPr>
          <w:rFonts w:cstheme="minorHAnsi"/>
          <w:sz w:val="24"/>
          <w:szCs w:val="24"/>
        </w:rPr>
        <w:t>Design</w:t>
      </w:r>
      <w:r w:rsidR="00FC272E">
        <w:rPr>
          <w:rFonts w:cstheme="minorHAnsi"/>
          <w:sz w:val="24"/>
          <w:szCs w:val="24"/>
        </w:rPr>
        <w:t xml:space="preserve"> and Technology</w:t>
      </w:r>
      <w:r w:rsidR="000E1408" w:rsidRPr="000E1408">
        <w:rPr>
          <w:rFonts w:cstheme="minorHAnsi"/>
          <w:sz w:val="24"/>
          <w:szCs w:val="24"/>
        </w:rPr>
        <w:t xml:space="preserve"> has a significant and valuable role to play in the overall ethos of the school. </w:t>
      </w:r>
      <w:r w:rsidR="00FC272E">
        <w:rPr>
          <w:rFonts w:cstheme="minorHAnsi"/>
          <w:sz w:val="24"/>
          <w:szCs w:val="24"/>
        </w:rPr>
        <w:t>Design Technology</w:t>
      </w:r>
      <w:r w:rsidR="000E1408" w:rsidRPr="000E1408">
        <w:rPr>
          <w:rFonts w:cstheme="minorHAnsi"/>
          <w:sz w:val="24"/>
          <w:szCs w:val="24"/>
        </w:rPr>
        <w:t xml:space="preserve"> is an ongoing process through which all children are given opportunities to develop specific skills, knowledge and understanding to enable them to work </w:t>
      </w:r>
      <w:r w:rsidR="00BD6590">
        <w:rPr>
          <w:rFonts w:cstheme="minorHAnsi"/>
          <w:sz w:val="24"/>
          <w:szCs w:val="24"/>
        </w:rPr>
        <w:t>with a range of materials, tools and techniques.</w:t>
      </w:r>
    </w:p>
    <w:p w14:paraId="7062351D" w14:textId="77777777" w:rsidR="000E1408" w:rsidRPr="000E1408" w:rsidRDefault="00E34575" w:rsidP="00076559">
      <w:pPr>
        <w:rPr>
          <w:rFonts w:cstheme="minorHAnsi"/>
          <w:sz w:val="24"/>
          <w:szCs w:val="24"/>
        </w:rPr>
      </w:pPr>
      <w:r>
        <w:rPr>
          <w:rFonts w:cstheme="minorHAnsi"/>
          <w:sz w:val="24"/>
          <w:szCs w:val="24"/>
        </w:rPr>
        <w:t>Design</w:t>
      </w:r>
      <w:r w:rsidR="000E1408" w:rsidRPr="000E1408">
        <w:rPr>
          <w:rFonts w:cstheme="minorHAnsi"/>
          <w:sz w:val="24"/>
          <w:szCs w:val="24"/>
        </w:rPr>
        <w:t xml:space="preserve"> </w:t>
      </w:r>
      <w:r w:rsidR="00CE7653">
        <w:rPr>
          <w:rFonts w:cstheme="minorHAnsi"/>
          <w:sz w:val="24"/>
          <w:szCs w:val="24"/>
        </w:rPr>
        <w:t xml:space="preserve">Technology </w:t>
      </w:r>
      <w:r w:rsidR="000E1408" w:rsidRPr="000E1408">
        <w:rPr>
          <w:rFonts w:cstheme="minorHAnsi"/>
          <w:sz w:val="24"/>
          <w:szCs w:val="24"/>
        </w:rPr>
        <w:t xml:space="preserve">enables children of all abilities to use their </w:t>
      </w:r>
      <w:r w:rsidR="00BD6590">
        <w:rPr>
          <w:rFonts w:cstheme="minorHAnsi"/>
          <w:sz w:val="24"/>
          <w:szCs w:val="24"/>
        </w:rPr>
        <w:t xml:space="preserve">fine and gross motor skills and </w:t>
      </w:r>
      <w:r w:rsidR="000E1408" w:rsidRPr="000E1408">
        <w:rPr>
          <w:rFonts w:cstheme="minorHAnsi"/>
          <w:sz w:val="24"/>
          <w:szCs w:val="24"/>
        </w:rPr>
        <w:t>creative imagination to achieve their potential with guidance and given criteria. Children work individually and within a group to develop the social and personal</w:t>
      </w:r>
      <w:r>
        <w:rPr>
          <w:rFonts w:cstheme="minorHAnsi"/>
          <w:sz w:val="24"/>
          <w:szCs w:val="24"/>
        </w:rPr>
        <w:t xml:space="preserve"> skills. Wherever appropriate, Design</w:t>
      </w:r>
      <w:r w:rsidR="00CE7653">
        <w:rPr>
          <w:rFonts w:cstheme="minorHAnsi"/>
          <w:sz w:val="24"/>
          <w:szCs w:val="24"/>
        </w:rPr>
        <w:t xml:space="preserve"> Technology</w:t>
      </w:r>
      <w:r w:rsidR="000E1408" w:rsidRPr="000E1408">
        <w:rPr>
          <w:rFonts w:cstheme="minorHAnsi"/>
          <w:sz w:val="24"/>
          <w:szCs w:val="24"/>
        </w:rPr>
        <w:t xml:space="preserve"> is linked to other areas of the curriculum and gives children the oppor</w:t>
      </w:r>
      <w:r>
        <w:rPr>
          <w:rFonts w:cstheme="minorHAnsi"/>
          <w:sz w:val="24"/>
          <w:szCs w:val="24"/>
        </w:rPr>
        <w:t>tunities to develop specific skills and reinforces techniques</w:t>
      </w:r>
      <w:r w:rsidR="000E1408" w:rsidRPr="000E1408">
        <w:rPr>
          <w:rFonts w:cstheme="minorHAnsi"/>
          <w:sz w:val="24"/>
          <w:szCs w:val="24"/>
        </w:rPr>
        <w:t xml:space="preserve"> already established. </w:t>
      </w:r>
    </w:p>
    <w:p w14:paraId="029C7DDE" w14:textId="77777777" w:rsidR="000E1408" w:rsidRPr="000E1408" w:rsidRDefault="00CE7653" w:rsidP="00076559">
      <w:pPr>
        <w:rPr>
          <w:rFonts w:cstheme="minorHAnsi"/>
          <w:sz w:val="24"/>
          <w:szCs w:val="24"/>
        </w:rPr>
      </w:pPr>
      <w:r>
        <w:rPr>
          <w:rFonts w:cstheme="minorHAnsi"/>
          <w:sz w:val="24"/>
          <w:szCs w:val="24"/>
        </w:rPr>
        <w:lastRenderedPageBreak/>
        <w:t>Design Technology</w:t>
      </w:r>
      <w:r w:rsidR="000E1408" w:rsidRPr="000E1408">
        <w:rPr>
          <w:rFonts w:cstheme="minorHAnsi"/>
          <w:sz w:val="24"/>
          <w:szCs w:val="24"/>
        </w:rPr>
        <w:t xml:space="preserve"> contribu</w:t>
      </w:r>
      <w:r>
        <w:rPr>
          <w:rFonts w:cstheme="minorHAnsi"/>
          <w:sz w:val="24"/>
          <w:szCs w:val="24"/>
        </w:rPr>
        <w:t>tes to a broad and balanced</w:t>
      </w:r>
      <w:r w:rsidR="000E1408" w:rsidRPr="000E1408">
        <w:rPr>
          <w:rFonts w:cstheme="minorHAnsi"/>
          <w:sz w:val="24"/>
          <w:szCs w:val="24"/>
        </w:rPr>
        <w:t xml:space="preserve"> provision for all pupils and is taught as part of the National Curriculum. This policy will form the basis upon which</w:t>
      </w:r>
      <w:r>
        <w:rPr>
          <w:rFonts w:cstheme="minorHAnsi"/>
          <w:sz w:val="24"/>
          <w:szCs w:val="24"/>
        </w:rPr>
        <w:t xml:space="preserve"> we map out the guidance for </w:t>
      </w:r>
      <w:r w:rsidR="00E34575">
        <w:rPr>
          <w:rFonts w:cstheme="minorHAnsi"/>
          <w:sz w:val="24"/>
          <w:szCs w:val="24"/>
        </w:rPr>
        <w:t>Design</w:t>
      </w:r>
      <w:r>
        <w:rPr>
          <w:rFonts w:cstheme="minorHAnsi"/>
          <w:sz w:val="24"/>
          <w:szCs w:val="24"/>
        </w:rPr>
        <w:t xml:space="preserve"> and Technology</w:t>
      </w:r>
      <w:r w:rsidR="000E1408" w:rsidRPr="000E1408">
        <w:rPr>
          <w:rFonts w:cstheme="minorHAnsi"/>
          <w:sz w:val="24"/>
          <w:szCs w:val="24"/>
        </w:rPr>
        <w:t xml:space="preserve"> at Newington Community Primary School. </w:t>
      </w:r>
    </w:p>
    <w:p w14:paraId="48956984" w14:textId="77777777" w:rsidR="00C11F88" w:rsidRDefault="00E34575" w:rsidP="00076559">
      <w:pPr>
        <w:rPr>
          <w:rFonts w:cstheme="minorHAnsi"/>
          <w:sz w:val="24"/>
          <w:szCs w:val="24"/>
        </w:rPr>
      </w:pPr>
      <w:r>
        <w:rPr>
          <w:rFonts w:cstheme="minorHAnsi"/>
          <w:sz w:val="24"/>
          <w:szCs w:val="24"/>
        </w:rPr>
        <w:t>Design</w:t>
      </w:r>
      <w:r w:rsidR="000F023E">
        <w:rPr>
          <w:rFonts w:cstheme="minorHAnsi"/>
          <w:sz w:val="24"/>
          <w:szCs w:val="24"/>
        </w:rPr>
        <w:t xml:space="preserve"> </w:t>
      </w:r>
      <w:r w:rsidR="00CE7653">
        <w:rPr>
          <w:rFonts w:cstheme="minorHAnsi"/>
          <w:sz w:val="24"/>
          <w:szCs w:val="24"/>
        </w:rPr>
        <w:t xml:space="preserve">Technology </w:t>
      </w:r>
      <w:r w:rsidR="000F023E">
        <w:rPr>
          <w:rFonts w:cstheme="minorHAnsi"/>
          <w:sz w:val="24"/>
          <w:szCs w:val="24"/>
        </w:rPr>
        <w:t xml:space="preserve">should </w:t>
      </w:r>
      <w:r w:rsidR="00BD6590">
        <w:rPr>
          <w:rFonts w:cstheme="minorHAnsi"/>
          <w:sz w:val="24"/>
          <w:szCs w:val="24"/>
        </w:rPr>
        <w:t>develop problem solving skills, be</w:t>
      </w:r>
      <w:r w:rsidR="000F023E">
        <w:rPr>
          <w:rFonts w:cstheme="minorHAnsi"/>
          <w:sz w:val="24"/>
          <w:szCs w:val="24"/>
        </w:rPr>
        <w:t xml:space="preserve"> fun, relevant and creative whilst enabling all children to access all areas of learning.</w:t>
      </w:r>
    </w:p>
    <w:p w14:paraId="26FDCBD1" w14:textId="77777777" w:rsidR="00076559" w:rsidRPr="00E73ED7" w:rsidRDefault="00076559" w:rsidP="00076559">
      <w:pPr>
        <w:rPr>
          <w:rFonts w:cstheme="minorHAnsi"/>
          <w:sz w:val="24"/>
          <w:szCs w:val="24"/>
        </w:rPr>
      </w:pPr>
      <w:r w:rsidRPr="001F2E13">
        <w:rPr>
          <w:rFonts w:cstheme="minorHAnsi"/>
          <w:i/>
          <w:sz w:val="24"/>
          <w:szCs w:val="24"/>
        </w:rPr>
        <w:t>Aims</w:t>
      </w:r>
    </w:p>
    <w:p w14:paraId="7180D9C1" w14:textId="77777777" w:rsidR="00076559" w:rsidRPr="00CB3890" w:rsidRDefault="00BC59DD" w:rsidP="00CB3890">
      <w:pPr>
        <w:rPr>
          <w:rFonts w:cstheme="minorHAnsi"/>
          <w:sz w:val="24"/>
          <w:szCs w:val="24"/>
        </w:rPr>
      </w:pPr>
      <w:r>
        <w:rPr>
          <w:rFonts w:cstheme="minorHAnsi"/>
          <w:sz w:val="24"/>
          <w:szCs w:val="24"/>
        </w:rPr>
        <w:t xml:space="preserve">The aims of </w:t>
      </w:r>
      <w:r w:rsidR="00446C48">
        <w:rPr>
          <w:rFonts w:cstheme="minorHAnsi"/>
          <w:sz w:val="24"/>
          <w:szCs w:val="24"/>
        </w:rPr>
        <w:t>Design</w:t>
      </w:r>
      <w:r w:rsidR="009B368E" w:rsidRPr="00CB3890">
        <w:rPr>
          <w:rFonts w:cstheme="minorHAnsi"/>
          <w:sz w:val="24"/>
          <w:szCs w:val="24"/>
        </w:rPr>
        <w:t xml:space="preserve"> </w:t>
      </w:r>
      <w:r w:rsidR="00CE7653">
        <w:rPr>
          <w:rFonts w:cstheme="minorHAnsi"/>
          <w:sz w:val="24"/>
          <w:szCs w:val="24"/>
        </w:rPr>
        <w:t xml:space="preserve">Technology </w:t>
      </w:r>
      <w:r w:rsidR="009B368E" w:rsidRPr="00CB3890">
        <w:rPr>
          <w:rFonts w:cstheme="minorHAnsi"/>
          <w:sz w:val="24"/>
          <w:szCs w:val="24"/>
        </w:rPr>
        <w:t>are:</w:t>
      </w:r>
    </w:p>
    <w:p w14:paraId="772EB03B" w14:textId="77777777" w:rsidR="00076559" w:rsidRPr="009B368E" w:rsidRDefault="00076559" w:rsidP="009B368E">
      <w:pPr>
        <w:pStyle w:val="ListParagraph"/>
        <w:numPr>
          <w:ilvl w:val="0"/>
          <w:numId w:val="19"/>
        </w:numPr>
        <w:rPr>
          <w:rFonts w:cstheme="minorHAnsi"/>
          <w:sz w:val="24"/>
          <w:szCs w:val="24"/>
        </w:rPr>
      </w:pPr>
      <w:r w:rsidRPr="009B368E">
        <w:rPr>
          <w:rFonts w:cstheme="minorHAnsi"/>
          <w:sz w:val="24"/>
          <w:szCs w:val="24"/>
        </w:rPr>
        <w:t xml:space="preserve">To </w:t>
      </w:r>
      <w:r w:rsidR="00CE7653">
        <w:rPr>
          <w:rFonts w:cstheme="minorHAnsi"/>
          <w:sz w:val="24"/>
          <w:szCs w:val="24"/>
        </w:rPr>
        <w:t>promote enjoyment and pride in technological and creative abilities</w:t>
      </w:r>
    </w:p>
    <w:p w14:paraId="552BAFA8" w14:textId="77777777" w:rsidR="00076559" w:rsidRPr="009B368E" w:rsidRDefault="00CE7653" w:rsidP="009B368E">
      <w:pPr>
        <w:pStyle w:val="ListParagraph"/>
        <w:numPr>
          <w:ilvl w:val="0"/>
          <w:numId w:val="19"/>
        </w:numPr>
        <w:rPr>
          <w:rFonts w:cstheme="minorHAnsi"/>
          <w:sz w:val="24"/>
          <w:szCs w:val="24"/>
        </w:rPr>
      </w:pPr>
      <w:r>
        <w:rPr>
          <w:rFonts w:cstheme="minorHAnsi"/>
          <w:sz w:val="24"/>
          <w:szCs w:val="24"/>
        </w:rPr>
        <w:t>To develop an understanding and knowledge related to the practical and aesthetic aspects of the world around us</w:t>
      </w:r>
    </w:p>
    <w:p w14:paraId="07FEB35A" w14:textId="77777777" w:rsidR="00076559" w:rsidRDefault="00CE7653" w:rsidP="002D1D24">
      <w:pPr>
        <w:pStyle w:val="ListParagraph"/>
        <w:numPr>
          <w:ilvl w:val="0"/>
          <w:numId w:val="19"/>
        </w:numPr>
        <w:rPr>
          <w:rFonts w:cstheme="minorHAnsi"/>
          <w:sz w:val="24"/>
          <w:szCs w:val="24"/>
        </w:rPr>
      </w:pPr>
      <w:r>
        <w:rPr>
          <w:rFonts w:cstheme="minorHAnsi"/>
          <w:sz w:val="24"/>
          <w:szCs w:val="24"/>
        </w:rPr>
        <w:t>To develop a keen interest in creating and developing functional design ideas</w:t>
      </w:r>
    </w:p>
    <w:p w14:paraId="513325B6" w14:textId="77777777" w:rsidR="00CE7653" w:rsidRPr="002D1D24" w:rsidRDefault="00CE7653" w:rsidP="002D1D24">
      <w:pPr>
        <w:pStyle w:val="ListParagraph"/>
        <w:numPr>
          <w:ilvl w:val="0"/>
          <w:numId w:val="19"/>
        </w:numPr>
        <w:rPr>
          <w:rFonts w:cstheme="minorHAnsi"/>
          <w:sz w:val="24"/>
          <w:szCs w:val="24"/>
        </w:rPr>
      </w:pPr>
      <w:r>
        <w:rPr>
          <w:rFonts w:cstheme="minorHAnsi"/>
          <w:sz w:val="24"/>
          <w:szCs w:val="24"/>
        </w:rPr>
        <w:t>To develop the use of a range of tools safely and accurately</w:t>
      </w:r>
    </w:p>
    <w:p w14:paraId="323AA2CA" w14:textId="77777777" w:rsidR="00BC59DD" w:rsidRPr="002D1D24" w:rsidRDefault="00076559" w:rsidP="00BC59DD">
      <w:pPr>
        <w:pStyle w:val="ListParagraph"/>
        <w:numPr>
          <w:ilvl w:val="0"/>
          <w:numId w:val="19"/>
        </w:numPr>
        <w:rPr>
          <w:b/>
          <w:bdr w:val="none" w:sz="0" w:space="0" w:color="auto" w:frame="1"/>
          <w:lang w:eastAsia="en-GB"/>
        </w:rPr>
      </w:pPr>
      <w:r w:rsidRPr="009B368E">
        <w:rPr>
          <w:rFonts w:cstheme="minorHAnsi"/>
          <w:sz w:val="24"/>
          <w:szCs w:val="24"/>
        </w:rPr>
        <w:t xml:space="preserve">To understand </w:t>
      </w:r>
      <w:r w:rsidR="00C11F88">
        <w:rPr>
          <w:rFonts w:cstheme="minorHAnsi"/>
          <w:sz w:val="24"/>
          <w:szCs w:val="24"/>
        </w:rPr>
        <w:t xml:space="preserve">the </w:t>
      </w:r>
      <w:r w:rsidR="00CE7653">
        <w:rPr>
          <w:rFonts w:cstheme="minorHAnsi"/>
          <w:sz w:val="24"/>
          <w:szCs w:val="24"/>
        </w:rPr>
        <w:t>principles of nutrition and cooking skills</w:t>
      </w:r>
    </w:p>
    <w:p w14:paraId="0E83F9E6" w14:textId="77777777" w:rsidR="002D1D24" w:rsidRPr="00CE7653" w:rsidRDefault="00CE7653" w:rsidP="00BC59DD">
      <w:pPr>
        <w:pStyle w:val="ListParagraph"/>
        <w:numPr>
          <w:ilvl w:val="0"/>
          <w:numId w:val="19"/>
        </w:numPr>
        <w:rPr>
          <w:b/>
          <w:bdr w:val="none" w:sz="0" w:space="0" w:color="auto" w:frame="1"/>
          <w:lang w:eastAsia="en-GB"/>
        </w:rPr>
      </w:pPr>
      <w:r>
        <w:rPr>
          <w:rFonts w:cstheme="minorHAnsi"/>
          <w:sz w:val="24"/>
          <w:szCs w:val="24"/>
        </w:rPr>
        <w:t xml:space="preserve">To develop confidence, creativity, perseverance and </w:t>
      </w:r>
      <w:proofErr w:type="spellStart"/>
      <w:r>
        <w:rPr>
          <w:rFonts w:cstheme="minorHAnsi"/>
          <w:sz w:val="24"/>
          <w:szCs w:val="24"/>
        </w:rPr>
        <w:t xml:space="preserve">self </w:t>
      </w:r>
      <w:r w:rsidR="00C11F88">
        <w:rPr>
          <w:rFonts w:cstheme="minorHAnsi"/>
          <w:sz w:val="24"/>
          <w:szCs w:val="24"/>
        </w:rPr>
        <w:t>evaluat</w:t>
      </w:r>
      <w:r>
        <w:rPr>
          <w:rFonts w:cstheme="minorHAnsi"/>
          <w:sz w:val="24"/>
          <w:szCs w:val="24"/>
        </w:rPr>
        <w:t>ion</w:t>
      </w:r>
      <w:proofErr w:type="spellEnd"/>
    </w:p>
    <w:p w14:paraId="7816B036" w14:textId="77777777" w:rsidR="00CE7653" w:rsidRPr="00BC59DD" w:rsidRDefault="00CE7653" w:rsidP="00CE7653">
      <w:pPr>
        <w:pStyle w:val="ListParagraph"/>
        <w:rPr>
          <w:b/>
          <w:bdr w:val="none" w:sz="0" w:space="0" w:color="auto" w:frame="1"/>
          <w:lang w:eastAsia="en-GB"/>
        </w:rPr>
      </w:pPr>
    </w:p>
    <w:p w14:paraId="197308A5" w14:textId="77777777" w:rsidR="00BC59DD" w:rsidRPr="00BC59DD" w:rsidRDefault="00BC59DD" w:rsidP="00BC59DD">
      <w:pPr>
        <w:pStyle w:val="ListParagraph"/>
        <w:rPr>
          <w:b/>
          <w:bdr w:val="none" w:sz="0" w:space="0" w:color="auto" w:frame="1"/>
          <w:lang w:eastAsia="en-GB"/>
        </w:rPr>
      </w:pPr>
    </w:p>
    <w:p w14:paraId="6D1F73B0" w14:textId="77777777" w:rsidR="00A75119" w:rsidRDefault="00A75119" w:rsidP="00A75119">
      <w:pPr>
        <w:jc w:val="center"/>
        <w:rPr>
          <w:rFonts w:cstheme="minorHAnsi"/>
          <w:b/>
          <w:sz w:val="40"/>
          <w:szCs w:val="40"/>
          <w:u w:val="single"/>
        </w:rPr>
      </w:pPr>
    </w:p>
    <w:p w14:paraId="6AA6074B" w14:textId="77777777" w:rsidR="00A75119" w:rsidRPr="009B368E" w:rsidRDefault="00A75119" w:rsidP="00A75119">
      <w:pPr>
        <w:pStyle w:val="IntenseQuote"/>
        <w:rPr>
          <w:b/>
          <w:bdr w:val="none" w:sz="0" w:space="0" w:color="auto" w:frame="1"/>
          <w:lang w:eastAsia="en-GB"/>
        </w:rPr>
      </w:pPr>
      <w:r w:rsidRPr="003E6A69">
        <w:rPr>
          <w:b/>
        </w:rPr>
        <w:t>I</w:t>
      </w:r>
      <w:r>
        <w:rPr>
          <w:b/>
        </w:rPr>
        <w:t>mplementation</w:t>
      </w:r>
      <w:r w:rsidRPr="003E6A69">
        <w:rPr>
          <w:b/>
          <w:bdr w:val="none" w:sz="0" w:space="0" w:color="auto" w:frame="1"/>
          <w:lang w:eastAsia="en-GB"/>
        </w:rPr>
        <w:t> </w:t>
      </w:r>
    </w:p>
    <w:p w14:paraId="7E72B8DC" w14:textId="77777777" w:rsidR="009B368E" w:rsidRPr="00A75119" w:rsidRDefault="009B368E" w:rsidP="00A75119">
      <w:pPr>
        <w:rPr>
          <w:b/>
          <w:bdr w:val="none" w:sz="0" w:space="0" w:color="auto" w:frame="1"/>
          <w:lang w:eastAsia="en-GB"/>
        </w:rPr>
      </w:pPr>
    </w:p>
    <w:p w14:paraId="122AD05A" w14:textId="77777777" w:rsidR="00076559" w:rsidRPr="00076559" w:rsidRDefault="00076559" w:rsidP="00076559">
      <w:pPr>
        <w:rPr>
          <w:rFonts w:cstheme="minorHAnsi"/>
          <w:sz w:val="24"/>
          <w:szCs w:val="24"/>
        </w:rPr>
      </w:pPr>
      <w:r w:rsidRPr="00076559">
        <w:rPr>
          <w:rFonts w:cstheme="minorHAnsi"/>
          <w:sz w:val="24"/>
          <w:szCs w:val="24"/>
        </w:rPr>
        <w:t xml:space="preserve">The children undertake a broad and balanced programme </w:t>
      </w:r>
      <w:r w:rsidR="005F03BC">
        <w:rPr>
          <w:rFonts w:cstheme="minorHAnsi"/>
          <w:sz w:val="24"/>
          <w:szCs w:val="24"/>
        </w:rPr>
        <w:t xml:space="preserve">which is </w:t>
      </w:r>
      <w:r w:rsidR="00CB3890">
        <w:rPr>
          <w:rFonts w:cstheme="minorHAnsi"/>
          <w:sz w:val="24"/>
          <w:szCs w:val="24"/>
        </w:rPr>
        <w:t>personalised</w:t>
      </w:r>
      <w:r w:rsidR="005F03BC">
        <w:rPr>
          <w:rFonts w:cstheme="minorHAnsi"/>
          <w:sz w:val="24"/>
          <w:szCs w:val="24"/>
        </w:rPr>
        <w:t xml:space="preserve"> to our pupils</w:t>
      </w:r>
      <w:r w:rsidR="002D1D24">
        <w:rPr>
          <w:rFonts w:cstheme="minorHAnsi"/>
          <w:sz w:val="24"/>
          <w:szCs w:val="24"/>
        </w:rPr>
        <w:t xml:space="preserve"> and their needs</w:t>
      </w:r>
      <w:r w:rsidRPr="00076559">
        <w:rPr>
          <w:rFonts w:cstheme="minorHAnsi"/>
          <w:sz w:val="24"/>
          <w:szCs w:val="24"/>
        </w:rPr>
        <w:t>. Through</w:t>
      </w:r>
      <w:r w:rsidR="00E34E38">
        <w:rPr>
          <w:rFonts w:cstheme="minorHAnsi"/>
          <w:sz w:val="24"/>
          <w:szCs w:val="24"/>
        </w:rPr>
        <w:t xml:space="preserve"> the teaching of </w:t>
      </w:r>
      <w:r w:rsidR="00204794">
        <w:rPr>
          <w:rFonts w:cstheme="minorHAnsi"/>
          <w:sz w:val="24"/>
          <w:szCs w:val="24"/>
        </w:rPr>
        <w:t>Design</w:t>
      </w:r>
      <w:r w:rsidR="00CE7653">
        <w:rPr>
          <w:rFonts w:cstheme="minorHAnsi"/>
          <w:sz w:val="24"/>
          <w:szCs w:val="24"/>
        </w:rPr>
        <w:t xml:space="preserve"> and Technology</w:t>
      </w:r>
      <w:r w:rsidR="00CB3890">
        <w:rPr>
          <w:rFonts w:cstheme="minorHAnsi"/>
          <w:sz w:val="24"/>
          <w:szCs w:val="24"/>
        </w:rPr>
        <w:t>, ch</w:t>
      </w:r>
      <w:r w:rsidRPr="00076559">
        <w:rPr>
          <w:rFonts w:cstheme="minorHAnsi"/>
          <w:sz w:val="24"/>
          <w:szCs w:val="24"/>
        </w:rPr>
        <w:t>ildren learn</w:t>
      </w:r>
      <w:r w:rsidR="002D1D24">
        <w:rPr>
          <w:rFonts w:cstheme="minorHAnsi"/>
          <w:sz w:val="24"/>
          <w:szCs w:val="24"/>
        </w:rPr>
        <w:t xml:space="preserve"> a range of skills, concepts</w:t>
      </w:r>
      <w:r w:rsidR="00142977">
        <w:rPr>
          <w:rFonts w:cstheme="minorHAnsi"/>
          <w:sz w:val="24"/>
          <w:szCs w:val="24"/>
        </w:rPr>
        <w:t xml:space="preserve"> and methods of working.</w:t>
      </w:r>
    </w:p>
    <w:p w14:paraId="0F87CD10" w14:textId="77777777" w:rsidR="00076559" w:rsidRPr="001F2E13" w:rsidRDefault="00076559" w:rsidP="00076559">
      <w:pPr>
        <w:rPr>
          <w:rFonts w:cstheme="minorHAnsi"/>
          <w:i/>
          <w:sz w:val="24"/>
          <w:szCs w:val="24"/>
        </w:rPr>
      </w:pPr>
      <w:r w:rsidRPr="001F2E13">
        <w:rPr>
          <w:rFonts w:cstheme="minorHAnsi"/>
          <w:i/>
          <w:sz w:val="24"/>
          <w:szCs w:val="24"/>
        </w:rPr>
        <w:t>Early Years</w:t>
      </w:r>
    </w:p>
    <w:p w14:paraId="67D29369" w14:textId="77777777" w:rsidR="00076559" w:rsidRPr="00076559" w:rsidRDefault="00204794" w:rsidP="00076559">
      <w:pPr>
        <w:rPr>
          <w:rFonts w:cstheme="minorHAnsi"/>
          <w:sz w:val="24"/>
          <w:szCs w:val="24"/>
        </w:rPr>
      </w:pPr>
      <w:r w:rsidRPr="00BD6590">
        <w:rPr>
          <w:rFonts w:cstheme="minorHAnsi"/>
          <w:sz w:val="24"/>
          <w:szCs w:val="24"/>
        </w:rPr>
        <w:t>Design</w:t>
      </w:r>
      <w:r w:rsidR="00CE7653" w:rsidRPr="00BD6590">
        <w:rPr>
          <w:rFonts w:cstheme="minorHAnsi"/>
          <w:sz w:val="24"/>
          <w:szCs w:val="24"/>
        </w:rPr>
        <w:t xml:space="preserve"> Technology</w:t>
      </w:r>
      <w:r w:rsidR="00076559" w:rsidRPr="00BD6590">
        <w:rPr>
          <w:rFonts w:cstheme="minorHAnsi"/>
          <w:sz w:val="24"/>
          <w:szCs w:val="24"/>
        </w:rPr>
        <w:t xml:space="preserve"> is taught in Reception as an integral part of the topic work through child-initiated and adult led activities. The children are given the opportunity</w:t>
      </w:r>
      <w:r w:rsidR="002D1D24" w:rsidRPr="00BD6590">
        <w:rPr>
          <w:rFonts w:cstheme="minorHAnsi"/>
          <w:sz w:val="24"/>
          <w:szCs w:val="24"/>
        </w:rPr>
        <w:t xml:space="preserve"> to investigate using a variety o</w:t>
      </w:r>
      <w:r w:rsidR="001E5B44" w:rsidRPr="00BD6590">
        <w:rPr>
          <w:rFonts w:cstheme="minorHAnsi"/>
          <w:sz w:val="24"/>
          <w:szCs w:val="24"/>
        </w:rPr>
        <w:t xml:space="preserve">f </w:t>
      </w:r>
      <w:r w:rsidR="00BD6590" w:rsidRPr="00BD6590">
        <w:rPr>
          <w:rFonts w:cstheme="minorHAnsi"/>
          <w:sz w:val="24"/>
          <w:szCs w:val="24"/>
        </w:rPr>
        <w:t>tools and techniques</w:t>
      </w:r>
      <w:r w:rsidR="001E5B44" w:rsidRPr="00BD6590">
        <w:rPr>
          <w:rFonts w:cstheme="minorHAnsi"/>
          <w:sz w:val="24"/>
          <w:szCs w:val="24"/>
        </w:rPr>
        <w:t>. In the Foundation S</w:t>
      </w:r>
      <w:r w:rsidR="002D1D24" w:rsidRPr="00BD6590">
        <w:rPr>
          <w:rFonts w:cstheme="minorHAnsi"/>
          <w:sz w:val="24"/>
          <w:szCs w:val="24"/>
        </w:rPr>
        <w:t>tage</w:t>
      </w:r>
      <w:r w:rsidR="001E5B44" w:rsidRPr="00BD6590">
        <w:rPr>
          <w:rFonts w:cstheme="minorHAnsi"/>
          <w:sz w:val="24"/>
          <w:szCs w:val="24"/>
        </w:rPr>
        <w:t>,</w:t>
      </w:r>
      <w:r w:rsidR="002D1D24" w:rsidRPr="00BD6590">
        <w:rPr>
          <w:rFonts w:cstheme="minorHAnsi"/>
          <w:sz w:val="24"/>
          <w:szCs w:val="24"/>
        </w:rPr>
        <w:t xml:space="preserve"> </w:t>
      </w:r>
      <w:r w:rsidRPr="00BD6590">
        <w:rPr>
          <w:rFonts w:cstheme="minorHAnsi"/>
          <w:sz w:val="24"/>
          <w:szCs w:val="24"/>
        </w:rPr>
        <w:t>Design</w:t>
      </w:r>
      <w:r w:rsidR="00CE7653" w:rsidRPr="00BD6590">
        <w:rPr>
          <w:rFonts w:cstheme="minorHAnsi"/>
          <w:sz w:val="24"/>
          <w:szCs w:val="24"/>
        </w:rPr>
        <w:t xml:space="preserve"> Technology</w:t>
      </w:r>
      <w:r w:rsidR="00076559" w:rsidRPr="00BD6590">
        <w:rPr>
          <w:rFonts w:cstheme="minorHAnsi"/>
          <w:sz w:val="24"/>
          <w:szCs w:val="24"/>
        </w:rPr>
        <w:t xml:space="preserve"> makes a significant contribution to developing a child’s understanding of the world </w:t>
      </w:r>
      <w:r w:rsidR="002D1D24" w:rsidRPr="00BD6590">
        <w:rPr>
          <w:rFonts w:cstheme="minorHAnsi"/>
          <w:sz w:val="24"/>
          <w:szCs w:val="24"/>
        </w:rPr>
        <w:t>as well as developing fine motor skills and problem solving.</w:t>
      </w:r>
    </w:p>
    <w:p w14:paraId="146E109E" w14:textId="77777777" w:rsidR="00076559" w:rsidRPr="001F2E13" w:rsidRDefault="00076559" w:rsidP="00076559">
      <w:pPr>
        <w:rPr>
          <w:rFonts w:cstheme="minorHAnsi"/>
          <w:i/>
          <w:sz w:val="24"/>
          <w:szCs w:val="24"/>
        </w:rPr>
      </w:pPr>
      <w:r w:rsidRPr="001F2E13">
        <w:rPr>
          <w:rFonts w:cstheme="minorHAnsi"/>
          <w:i/>
          <w:sz w:val="24"/>
          <w:szCs w:val="24"/>
        </w:rPr>
        <w:t>Key Stage 1</w:t>
      </w:r>
    </w:p>
    <w:p w14:paraId="5D803F55" w14:textId="77777777" w:rsidR="00076559" w:rsidRPr="00076559" w:rsidRDefault="00076559" w:rsidP="00076559">
      <w:pPr>
        <w:rPr>
          <w:rFonts w:cstheme="minorHAnsi"/>
          <w:sz w:val="24"/>
          <w:szCs w:val="24"/>
        </w:rPr>
      </w:pPr>
      <w:r w:rsidRPr="00BD6590">
        <w:rPr>
          <w:rFonts w:cstheme="minorHAnsi"/>
          <w:sz w:val="24"/>
          <w:szCs w:val="24"/>
        </w:rPr>
        <w:t>During Key Stage 1, pupils learn about</w:t>
      </w:r>
      <w:r w:rsidR="00DB32BA" w:rsidRPr="00BD6590">
        <w:rPr>
          <w:rFonts w:cstheme="minorHAnsi"/>
          <w:sz w:val="24"/>
          <w:szCs w:val="24"/>
        </w:rPr>
        <w:t xml:space="preserve"> </w:t>
      </w:r>
      <w:r w:rsidR="00BD6590">
        <w:rPr>
          <w:rFonts w:cstheme="minorHAnsi"/>
          <w:sz w:val="24"/>
          <w:szCs w:val="24"/>
        </w:rPr>
        <w:t>healthy nutrition – making a smoothie and wrap, create puppets in textiles and wheels and axles in mechanisms.  They build structures such as windmills and thrones.</w:t>
      </w:r>
    </w:p>
    <w:p w14:paraId="1C0A9A17" w14:textId="77777777" w:rsidR="00076559" w:rsidRPr="001F2E13" w:rsidRDefault="00076559" w:rsidP="00076559">
      <w:pPr>
        <w:rPr>
          <w:rFonts w:cstheme="minorHAnsi"/>
          <w:i/>
          <w:sz w:val="24"/>
          <w:szCs w:val="24"/>
        </w:rPr>
      </w:pPr>
      <w:r w:rsidRPr="001F2E13">
        <w:rPr>
          <w:rFonts w:cstheme="minorHAnsi"/>
          <w:i/>
          <w:sz w:val="24"/>
          <w:szCs w:val="24"/>
        </w:rPr>
        <w:t>Key Stage 2</w:t>
      </w:r>
    </w:p>
    <w:p w14:paraId="5DC621A5" w14:textId="77777777" w:rsidR="00BD6590" w:rsidRPr="00270370" w:rsidRDefault="00630D0A" w:rsidP="00076559">
      <w:pPr>
        <w:rPr>
          <w:rFonts w:cstheme="minorHAnsi"/>
          <w:sz w:val="24"/>
          <w:szCs w:val="24"/>
        </w:rPr>
      </w:pPr>
      <w:r w:rsidRPr="00270370">
        <w:rPr>
          <w:rFonts w:cstheme="minorHAnsi"/>
          <w:sz w:val="24"/>
          <w:szCs w:val="24"/>
        </w:rPr>
        <w:lastRenderedPageBreak/>
        <w:t>During Key Stage 2 pupils continue to devel</w:t>
      </w:r>
      <w:r w:rsidR="00DB32BA" w:rsidRPr="00270370">
        <w:rPr>
          <w:rFonts w:cstheme="minorHAnsi"/>
          <w:sz w:val="24"/>
          <w:szCs w:val="24"/>
        </w:rPr>
        <w:t xml:space="preserve">op their knowledge of the </w:t>
      </w:r>
      <w:r w:rsidR="00BD6590" w:rsidRPr="00270370">
        <w:rPr>
          <w:rFonts w:cstheme="minorHAnsi"/>
          <w:sz w:val="24"/>
          <w:szCs w:val="24"/>
        </w:rPr>
        <w:t xml:space="preserve">designing and making </w:t>
      </w:r>
      <w:r w:rsidRPr="00270370">
        <w:rPr>
          <w:rFonts w:cstheme="minorHAnsi"/>
          <w:sz w:val="24"/>
          <w:szCs w:val="24"/>
        </w:rPr>
        <w:t>process.</w:t>
      </w:r>
      <w:r w:rsidR="00270370">
        <w:rPr>
          <w:rFonts w:cstheme="minorHAnsi"/>
          <w:sz w:val="24"/>
          <w:szCs w:val="24"/>
        </w:rPr>
        <w:t xml:space="preserve"> </w:t>
      </w:r>
      <w:r w:rsidR="00BD6590" w:rsidRPr="00270370">
        <w:rPr>
          <w:rFonts w:cstheme="minorHAnsi"/>
          <w:sz w:val="24"/>
          <w:szCs w:val="24"/>
        </w:rPr>
        <w:t>All</w:t>
      </w:r>
      <w:r w:rsidRPr="00270370">
        <w:rPr>
          <w:rFonts w:cstheme="minorHAnsi"/>
          <w:sz w:val="24"/>
          <w:szCs w:val="24"/>
        </w:rPr>
        <w:t xml:space="preserve"> Children</w:t>
      </w:r>
      <w:r w:rsidR="00BD6590" w:rsidRPr="00270370">
        <w:rPr>
          <w:rFonts w:cstheme="minorHAnsi"/>
          <w:sz w:val="24"/>
          <w:szCs w:val="24"/>
        </w:rPr>
        <w:t xml:space="preserve"> will access a food and nutrition unit developing their understanding of where food comes from, how to prepare using kitchen equipment such as knives and </w:t>
      </w:r>
      <w:r w:rsidR="00270370" w:rsidRPr="00270370">
        <w:rPr>
          <w:rFonts w:cstheme="minorHAnsi"/>
          <w:sz w:val="24"/>
          <w:szCs w:val="24"/>
        </w:rPr>
        <w:t>learn to adapt and change a recipe</w:t>
      </w:r>
      <w:r w:rsidR="00270370">
        <w:rPr>
          <w:rFonts w:cstheme="minorHAnsi"/>
          <w:sz w:val="24"/>
          <w:szCs w:val="24"/>
        </w:rPr>
        <w:t>.  They further develop their knowledge and understanding of structures, for example bridges and Roman buildings, and in mechanisms begin to understand CAMs, pulleys and levers. In textiles, children learn sewing skills and ways of joining fabrics and adding embellishments. During upper KS2, children begin to work with electrical systems by creating doodlers with motors and light up pictures.</w:t>
      </w:r>
    </w:p>
    <w:p w14:paraId="1505A71D" w14:textId="77777777" w:rsidR="00BD6590" w:rsidRPr="00270370" w:rsidRDefault="00BD6590" w:rsidP="00076559">
      <w:pPr>
        <w:rPr>
          <w:rFonts w:cstheme="minorHAnsi"/>
          <w:sz w:val="24"/>
          <w:szCs w:val="24"/>
        </w:rPr>
      </w:pPr>
    </w:p>
    <w:p w14:paraId="14E8B3CB" w14:textId="77777777" w:rsidR="00076559" w:rsidRPr="001F2E13" w:rsidRDefault="00076559" w:rsidP="00076559">
      <w:pPr>
        <w:rPr>
          <w:rFonts w:cstheme="minorHAnsi"/>
          <w:i/>
          <w:sz w:val="24"/>
          <w:szCs w:val="24"/>
        </w:rPr>
      </w:pPr>
      <w:r w:rsidRPr="001F2E13">
        <w:rPr>
          <w:rFonts w:cstheme="minorHAnsi"/>
          <w:i/>
          <w:sz w:val="24"/>
          <w:szCs w:val="24"/>
        </w:rPr>
        <w:t>Teaching and Learning</w:t>
      </w:r>
    </w:p>
    <w:p w14:paraId="3E462553" w14:textId="77777777" w:rsidR="00CB3890" w:rsidRDefault="00076559" w:rsidP="00076559">
      <w:pPr>
        <w:rPr>
          <w:rFonts w:cstheme="minorHAnsi"/>
          <w:sz w:val="24"/>
          <w:szCs w:val="24"/>
        </w:rPr>
      </w:pPr>
      <w:r w:rsidRPr="00076559">
        <w:rPr>
          <w:rFonts w:cstheme="minorHAnsi"/>
          <w:sz w:val="24"/>
          <w:szCs w:val="24"/>
        </w:rPr>
        <w:t>The</w:t>
      </w:r>
      <w:r w:rsidR="00630D0A">
        <w:rPr>
          <w:rFonts w:cstheme="minorHAnsi"/>
          <w:sz w:val="24"/>
          <w:szCs w:val="24"/>
        </w:rPr>
        <w:t xml:space="preserve"> teaching of </w:t>
      </w:r>
      <w:r w:rsidR="009A114C">
        <w:rPr>
          <w:rFonts w:cstheme="minorHAnsi"/>
          <w:sz w:val="24"/>
          <w:szCs w:val="24"/>
        </w:rPr>
        <w:t>Design</w:t>
      </w:r>
      <w:r w:rsidR="00CB3890">
        <w:rPr>
          <w:rFonts w:cstheme="minorHAnsi"/>
          <w:sz w:val="24"/>
          <w:szCs w:val="24"/>
        </w:rPr>
        <w:t xml:space="preserve"> </w:t>
      </w:r>
      <w:r w:rsidR="00CE7653">
        <w:rPr>
          <w:rFonts w:cstheme="minorHAnsi"/>
          <w:sz w:val="24"/>
          <w:szCs w:val="24"/>
        </w:rPr>
        <w:t xml:space="preserve">and Technology focuses upon </w:t>
      </w:r>
      <w:r w:rsidR="009A114C">
        <w:rPr>
          <w:rFonts w:cstheme="minorHAnsi"/>
          <w:sz w:val="24"/>
          <w:szCs w:val="24"/>
        </w:rPr>
        <w:t xml:space="preserve">Design </w:t>
      </w:r>
      <w:r w:rsidR="00CE7653">
        <w:rPr>
          <w:rFonts w:cstheme="minorHAnsi"/>
          <w:sz w:val="24"/>
          <w:szCs w:val="24"/>
        </w:rPr>
        <w:t>P</w:t>
      </w:r>
      <w:r w:rsidR="009E6D7A">
        <w:rPr>
          <w:rFonts w:cstheme="minorHAnsi"/>
          <w:sz w:val="24"/>
          <w:szCs w:val="24"/>
        </w:rPr>
        <w:t>rocess. Each te</w:t>
      </w:r>
      <w:r w:rsidR="00CE7653">
        <w:rPr>
          <w:rFonts w:cstheme="minorHAnsi"/>
          <w:sz w:val="24"/>
          <w:szCs w:val="24"/>
        </w:rPr>
        <w:t>aching unit follows: plan, develop, create</w:t>
      </w:r>
      <w:r w:rsidR="009E6D7A">
        <w:rPr>
          <w:rFonts w:cstheme="minorHAnsi"/>
          <w:sz w:val="24"/>
          <w:szCs w:val="24"/>
        </w:rPr>
        <w:t>, evaluate.</w:t>
      </w:r>
    </w:p>
    <w:p w14:paraId="2412ABEF" w14:textId="77777777" w:rsidR="009A114C" w:rsidRPr="009A114C" w:rsidRDefault="00CE7653" w:rsidP="009A114C">
      <w:pPr>
        <w:rPr>
          <w:rFonts w:cstheme="minorHAnsi"/>
          <w:b/>
          <w:sz w:val="24"/>
          <w:szCs w:val="24"/>
          <w:u w:val="single"/>
        </w:rPr>
      </w:pPr>
      <w:r>
        <w:rPr>
          <w:rFonts w:cstheme="minorHAnsi"/>
          <w:b/>
          <w:sz w:val="24"/>
          <w:szCs w:val="24"/>
          <w:u w:val="single"/>
        </w:rPr>
        <w:t>The Design</w:t>
      </w:r>
      <w:r w:rsidR="009A114C" w:rsidRPr="009A114C">
        <w:rPr>
          <w:rFonts w:cstheme="minorHAnsi"/>
          <w:b/>
          <w:sz w:val="24"/>
          <w:szCs w:val="24"/>
          <w:u w:val="single"/>
        </w:rPr>
        <w:t xml:space="preserve"> Process</w:t>
      </w:r>
      <w:r w:rsidR="009A114C">
        <w:rPr>
          <w:rFonts w:cstheme="minorHAnsi"/>
          <w:b/>
          <w:sz w:val="24"/>
          <w:szCs w:val="24"/>
          <w:u w:val="single"/>
        </w:rPr>
        <w:t>:</w:t>
      </w:r>
    </w:p>
    <w:p w14:paraId="7B5AADF0" w14:textId="77777777" w:rsidR="002B7A09" w:rsidRDefault="009A114C" w:rsidP="00076559">
      <w:pPr>
        <w:rPr>
          <w:rFonts w:cstheme="minorHAnsi"/>
          <w:i/>
          <w:sz w:val="24"/>
          <w:szCs w:val="24"/>
        </w:rPr>
      </w:pPr>
      <w:r w:rsidRPr="005913E1">
        <w:rPr>
          <w:rFonts w:ascii="Comic Sans MS" w:hAnsi="Comic Sans MS"/>
          <w:b/>
          <w:noProof/>
          <w:sz w:val="40"/>
          <w:u w:val="single"/>
          <w:lang w:eastAsia="en-GB"/>
        </w:rPr>
        <w:lastRenderedPageBreak/>
        <w:drawing>
          <wp:anchor distT="0" distB="0" distL="114300" distR="114300" simplePos="0" relativeHeight="251659776" behindDoc="0" locked="0" layoutInCell="1" allowOverlap="1" wp14:anchorId="4F552EA7" wp14:editId="11EB996F">
            <wp:simplePos x="0" y="0"/>
            <wp:positionH relativeFrom="margin">
              <wp:align>center</wp:align>
            </wp:positionH>
            <wp:positionV relativeFrom="paragraph">
              <wp:posOffset>285750</wp:posOffset>
            </wp:positionV>
            <wp:extent cx="6257925" cy="6724650"/>
            <wp:effectExtent l="76200" t="38100" r="85725" b="3810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p>
    <w:p w14:paraId="60CFC047" w14:textId="77777777" w:rsidR="002B7A09" w:rsidRDefault="002B7A09" w:rsidP="00076559">
      <w:pPr>
        <w:rPr>
          <w:rFonts w:cstheme="minorHAnsi"/>
          <w:i/>
          <w:sz w:val="24"/>
          <w:szCs w:val="24"/>
        </w:rPr>
      </w:pPr>
    </w:p>
    <w:p w14:paraId="1D1059CF" w14:textId="77777777" w:rsidR="002B7A09" w:rsidRDefault="002B7A09" w:rsidP="00076559">
      <w:pPr>
        <w:rPr>
          <w:rFonts w:cstheme="minorHAnsi"/>
          <w:i/>
          <w:sz w:val="24"/>
          <w:szCs w:val="24"/>
        </w:rPr>
      </w:pPr>
    </w:p>
    <w:p w14:paraId="175210E6" w14:textId="77777777" w:rsidR="00222429" w:rsidRDefault="001B7E11" w:rsidP="00076559">
      <w:pPr>
        <w:rPr>
          <w:rFonts w:cstheme="minorHAnsi"/>
          <w:i/>
          <w:sz w:val="24"/>
          <w:szCs w:val="24"/>
        </w:rPr>
      </w:pPr>
      <w:r>
        <w:rPr>
          <w:rFonts w:cstheme="minorHAnsi"/>
          <w:i/>
          <w:sz w:val="24"/>
          <w:szCs w:val="24"/>
        </w:rPr>
        <w:t xml:space="preserve">Throughout </w:t>
      </w:r>
      <w:r w:rsidR="009A114C">
        <w:rPr>
          <w:rFonts w:cstheme="minorHAnsi"/>
          <w:i/>
          <w:sz w:val="24"/>
          <w:szCs w:val="24"/>
        </w:rPr>
        <w:t>Design</w:t>
      </w:r>
      <w:r w:rsidR="00222429" w:rsidRPr="001F2E13">
        <w:rPr>
          <w:rFonts w:cstheme="minorHAnsi"/>
          <w:i/>
          <w:sz w:val="24"/>
          <w:szCs w:val="24"/>
        </w:rPr>
        <w:t xml:space="preserve"> </w:t>
      </w:r>
      <w:r w:rsidR="00CE7653">
        <w:rPr>
          <w:rFonts w:cstheme="minorHAnsi"/>
          <w:i/>
          <w:sz w:val="24"/>
          <w:szCs w:val="24"/>
        </w:rPr>
        <w:t xml:space="preserve">Technology </w:t>
      </w:r>
      <w:r w:rsidR="00222429" w:rsidRPr="001F2E13">
        <w:rPr>
          <w:rFonts w:cstheme="minorHAnsi"/>
          <w:i/>
          <w:sz w:val="24"/>
          <w:szCs w:val="24"/>
        </w:rPr>
        <w:t>lessons, pupils will:</w:t>
      </w:r>
    </w:p>
    <w:p w14:paraId="425F11F5" w14:textId="77777777" w:rsidR="00CE7653" w:rsidRDefault="00CE7653" w:rsidP="00CE7653">
      <w:pPr>
        <w:pStyle w:val="ListParagraph"/>
        <w:numPr>
          <w:ilvl w:val="0"/>
          <w:numId w:val="21"/>
        </w:numPr>
        <w:rPr>
          <w:rFonts w:cstheme="minorHAnsi"/>
          <w:sz w:val="24"/>
          <w:szCs w:val="24"/>
        </w:rPr>
      </w:pPr>
      <w:r>
        <w:rPr>
          <w:rFonts w:cstheme="minorHAnsi"/>
          <w:sz w:val="24"/>
          <w:szCs w:val="24"/>
        </w:rPr>
        <w:t>Be given an opportunity to work independently or collaboratively</w:t>
      </w:r>
    </w:p>
    <w:p w14:paraId="5440CC01" w14:textId="77777777" w:rsidR="00CE7653" w:rsidRPr="00CE7653" w:rsidRDefault="00CE7653" w:rsidP="00CE7653">
      <w:pPr>
        <w:pStyle w:val="ListParagraph"/>
        <w:numPr>
          <w:ilvl w:val="0"/>
          <w:numId w:val="21"/>
        </w:numPr>
        <w:rPr>
          <w:rFonts w:cstheme="minorHAnsi"/>
          <w:sz w:val="24"/>
          <w:szCs w:val="24"/>
        </w:rPr>
      </w:pPr>
      <w:r w:rsidRPr="00CE7653">
        <w:rPr>
          <w:rFonts w:cstheme="minorHAnsi"/>
          <w:sz w:val="24"/>
          <w:szCs w:val="24"/>
        </w:rPr>
        <w:t>Investigate and analyse existing products</w:t>
      </w:r>
    </w:p>
    <w:p w14:paraId="54DF20B2" w14:textId="77777777" w:rsidR="00CE7653" w:rsidRDefault="00CE7653" w:rsidP="00222429">
      <w:pPr>
        <w:pStyle w:val="ListParagraph"/>
        <w:numPr>
          <w:ilvl w:val="0"/>
          <w:numId w:val="20"/>
        </w:numPr>
        <w:rPr>
          <w:rFonts w:cstheme="minorHAnsi"/>
          <w:sz w:val="24"/>
          <w:szCs w:val="24"/>
        </w:rPr>
      </w:pPr>
      <w:r>
        <w:rPr>
          <w:rFonts w:cstheme="minorHAnsi"/>
          <w:sz w:val="24"/>
          <w:szCs w:val="24"/>
        </w:rPr>
        <w:t>Generate and communicate ideas through sketches, diagrams</w:t>
      </w:r>
      <w:r w:rsidR="00270370">
        <w:rPr>
          <w:rFonts w:cstheme="minorHAnsi"/>
          <w:sz w:val="24"/>
          <w:szCs w:val="24"/>
        </w:rPr>
        <w:t xml:space="preserve"> and</w:t>
      </w:r>
      <w:r>
        <w:rPr>
          <w:rFonts w:cstheme="minorHAnsi"/>
          <w:sz w:val="24"/>
          <w:szCs w:val="24"/>
        </w:rPr>
        <w:t xml:space="preserve"> prototypes</w:t>
      </w:r>
      <w:r w:rsidR="00270370">
        <w:rPr>
          <w:rFonts w:cstheme="minorHAnsi"/>
          <w:sz w:val="24"/>
          <w:szCs w:val="24"/>
        </w:rPr>
        <w:t>.</w:t>
      </w:r>
    </w:p>
    <w:p w14:paraId="0EF640CE" w14:textId="77777777" w:rsidR="00CE7653" w:rsidRDefault="00CE7653" w:rsidP="00222429">
      <w:pPr>
        <w:pStyle w:val="ListParagraph"/>
        <w:numPr>
          <w:ilvl w:val="0"/>
          <w:numId w:val="20"/>
        </w:numPr>
        <w:rPr>
          <w:rFonts w:cstheme="minorHAnsi"/>
          <w:sz w:val="24"/>
          <w:szCs w:val="24"/>
        </w:rPr>
      </w:pPr>
      <w:r>
        <w:rPr>
          <w:rFonts w:cstheme="minorHAnsi"/>
          <w:sz w:val="24"/>
          <w:szCs w:val="24"/>
        </w:rPr>
        <w:t>Create products using a wide range of materials for a specific purpose</w:t>
      </w:r>
    </w:p>
    <w:p w14:paraId="1820E725" w14:textId="77777777" w:rsidR="00CE7653" w:rsidRDefault="00CE7653" w:rsidP="00222429">
      <w:pPr>
        <w:pStyle w:val="ListParagraph"/>
        <w:numPr>
          <w:ilvl w:val="0"/>
          <w:numId w:val="20"/>
        </w:numPr>
        <w:rPr>
          <w:rFonts w:cstheme="minorHAnsi"/>
          <w:sz w:val="24"/>
          <w:szCs w:val="24"/>
        </w:rPr>
      </w:pPr>
      <w:r>
        <w:rPr>
          <w:rFonts w:cstheme="minorHAnsi"/>
          <w:sz w:val="24"/>
          <w:szCs w:val="24"/>
        </w:rPr>
        <w:lastRenderedPageBreak/>
        <w:t>Select and use appropriate tools</w:t>
      </w:r>
    </w:p>
    <w:p w14:paraId="415034C8" w14:textId="77777777" w:rsidR="00CE7653" w:rsidRDefault="00CE7653" w:rsidP="00222429">
      <w:pPr>
        <w:pStyle w:val="ListParagraph"/>
        <w:numPr>
          <w:ilvl w:val="0"/>
          <w:numId w:val="20"/>
        </w:numPr>
        <w:rPr>
          <w:rFonts w:cstheme="minorHAnsi"/>
          <w:sz w:val="24"/>
          <w:szCs w:val="24"/>
        </w:rPr>
      </w:pPr>
      <w:r>
        <w:rPr>
          <w:rFonts w:cstheme="minorHAnsi"/>
          <w:sz w:val="24"/>
          <w:szCs w:val="24"/>
        </w:rPr>
        <w:t xml:space="preserve">Use increasingly complex mechanisms </w:t>
      </w:r>
    </w:p>
    <w:p w14:paraId="3D05BB4B" w14:textId="77777777" w:rsidR="00CE7653" w:rsidRDefault="00CE7653" w:rsidP="00222429">
      <w:pPr>
        <w:pStyle w:val="ListParagraph"/>
        <w:numPr>
          <w:ilvl w:val="0"/>
          <w:numId w:val="20"/>
        </w:numPr>
        <w:rPr>
          <w:rFonts w:cstheme="minorHAnsi"/>
          <w:sz w:val="24"/>
          <w:szCs w:val="24"/>
        </w:rPr>
      </w:pPr>
      <w:r>
        <w:rPr>
          <w:rFonts w:cstheme="minorHAnsi"/>
          <w:sz w:val="24"/>
          <w:szCs w:val="24"/>
        </w:rPr>
        <w:t>Understand the importance of a healthy and varied diet for well being</w:t>
      </w:r>
    </w:p>
    <w:p w14:paraId="1FEEEF89" w14:textId="77777777" w:rsidR="00CE7653" w:rsidRDefault="00CE7653" w:rsidP="00222429">
      <w:pPr>
        <w:pStyle w:val="ListParagraph"/>
        <w:numPr>
          <w:ilvl w:val="0"/>
          <w:numId w:val="20"/>
        </w:numPr>
        <w:rPr>
          <w:rFonts w:cstheme="minorHAnsi"/>
          <w:sz w:val="24"/>
          <w:szCs w:val="24"/>
        </w:rPr>
      </w:pPr>
      <w:r>
        <w:rPr>
          <w:rFonts w:cstheme="minorHAnsi"/>
          <w:sz w:val="24"/>
          <w:szCs w:val="24"/>
        </w:rPr>
        <w:t>Prepare food using a range of techniques</w:t>
      </w:r>
    </w:p>
    <w:p w14:paraId="2C681298" w14:textId="77777777" w:rsidR="001B7E11" w:rsidRDefault="001B7E11" w:rsidP="00222429">
      <w:pPr>
        <w:pStyle w:val="ListParagraph"/>
        <w:numPr>
          <w:ilvl w:val="0"/>
          <w:numId w:val="20"/>
        </w:numPr>
        <w:rPr>
          <w:rFonts w:cstheme="minorHAnsi"/>
          <w:sz w:val="24"/>
          <w:szCs w:val="24"/>
        </w:rPr>
      </w:pPr>
      <w:r>
        <w:rPr>
          <w:rFonts w:cstheme="minorHAnsi"/>
          <w:sz w:val="24"/>
          <w:szCs w:val="24"/>
        </w:rPr>
        <w:t>Evaluate their own work</w:t>
      </w:r>
    </w:p>
    <w:p w14:paraId="2F9E110F" w14:textId="77777777" w:rsidR="001B7E11" w:rsidRDefault="001B7E11" w:rsidP="00CE7653">
      <w:pPr>
        <w:pStyle w:val="ListParagraph"/>
        <w:rPr>
          <w:rFonts w:cstheme="minorHAnsi"/>
          <w:sz w:val="24"/>
          <w:szCs w:val="24"/>
        </w:rPr>
      </w:pPr>
    </w:p>
    <w:p w14:paraId="5E013CFF" w14:textId="77777777" w:rsidR="00076559" w:rsidRPr="00076559" w:rsidRDefault="00076559" w:rsidP="00076559">
      <w:pPr>
        <w:rPr>
          <w:rFonts w:cstheme="minorHAnsi"/>
          <w:sz w:val="24"/>
          <w:szCs w:val="24"/>
        </w:rPr>
      </w:pPr>
      <w:r w:rsidRPr="00076559">
        <w:rPr>
          <w:rFonts w:cstheme="minorHAnsi"/>
          <w:sz w:val="24"/>
          <w:szCs w:val="24"/>
        </w:rPr>
        <w:t>We recognise the fact that we have children of differing ability in all our classes, and so we provide suitable learning opportunities for all children by matching the challenge of the task to the ability of the child. We achieve this through a range of strategies which are</w:t>
      </w:r>
      <w:r w:rsidR="00F7248A">
        <w:rPr>
          <w:rFonts w:cstheme="minorHAnsi"/>
          <w:sz w:val="24"/>
          <w:szCs w:val="24"/>
        </w:rPr>
        <w:t xml:space="preserve"> </w:t>
      </w:r>
      <w:r w:rsidRPr="00076559">
        <w:rPr>
          <w:rFonts w:cstheme="minorHAnsi"/>
          <w:sz w:val="24"/>
          <w:szCs w:val="24"/>
        </w:rPr>
        <w:t>differentiated by task, expected outcome and/or support from peers or adults.</w:t>
      </w:r>
    </w:p>
    <w:p w14:paraId="708DE697" w14:textId="77777777" w:rsidR="00F7248A" w:rsidRDefault="00DC3D01" w:rsidP="00076559">
      <w:pPr>
        <w:rPr>
          <w:rFonts w:cstheme="minorHAnsi"/>
          <w:sz w:val="24"/>
          <w:szCs w:val="24"/>
        </w:rPr>
      </w:pPr>
      <w:r>
        <w:rPr>
          <w:rFonts w:cstheme="minorHAnsi"/>
          <w:i/>
          <w:sz w:val="24"/>
          <w:szCs w:val="24"/>
        </w:rPr>
        <w:t>Design</w:t>
      </w:r>
      <w:r w:rsidR="00076559" w:rsidRPr="00076559">
        <w:rPr>
          <w:rFonts w:cstheme="minorHAnsi"/>
          <w:sz w:val="24"/>
          <w:szCs w:val="24"/>
        </w:rPr>
        <w:t xml:space="preserve"> </w:t>
      </w:r>
      <w:r w:rsidR="00CE7653">
        <w:rPr>
          <w:rFonts w:cstheme="minorHAnsi"/>
          <w:sz w:val="24"/>
          <w:szCs w:val="24"/>
        </w:rPr>
        <w:t xml:space="preserve">Technology </w:t>
      </w:r>
      <w:r w:rsidR="00076559" w:rsidRPr="00F7248A">
        <w:rPr>
          <w:rFonts w:cstheme="minorHAnsi"/>
          <w:i/>
          <w:sz w:val="24"/>
          <w:szCs w:val="24"/>
        </w:rPr>
        <w:t>curriculum</w:t>
      </w:r>
      <w:r w:rsidR="00076559" w:rsidRPr="00076559">
        <w:rPr>
          <w:rFonts w:cstheme="minorHAnsi"/>
          <w:sz w:val="24"/>
          <w:szCs w:val="24"/>
        </w:rPr>
        <w:t xml:space="preserve"> </w:t>
      </w:r>
      <w:r w:rsidR="00076559" w:rsidRPr="00F7248A">
        <w:rPr>
          <w:rFonts w:cstheme="minorHAnsi"/>
          <w:i/>
          <w:sz w:val="24"/>
          <w:szCs w:val="24"/>
        </w:rPr>
        <w:t>planning</w:t>
      </w:r>
    </w:p>
    <w:p w14:paraId="0ED41489" w14:textId="77777777" w:rsidR="00076559" w:rsidRDefault="00076559" w:rsidP="00076559">
      <w:pPr>
        <w:rPr>
          <w:rFonts w:cstheme="minorHAnsi"/>
          <w:sz w:val="24"/>
          <w:szCs w:val="24"/>
        </w:rPr>
      </w:pPr>
      <w:r w:rsidRPr="00076559">
        <w:rPr>
          <w:rFonts w:cstheme="minorHAnsi"/>
          <w:sz w:val="24"/>
          <w:szCs w:val="24"/>
        </w:rPr>
        <w:t xml:space="preserve">At </w:t>
      </w:r>
      <w:r w:rsidR="00222429">
        <w:rPr>
          <w:rFonts w:cstheme="minorHAnsi"/>
          <w:sz w:val="24"/>
          <w:szCs w:val="24"/>
        </w:rPr>
        <w:t xml:space="preserve">Newington Community Primary </w:t>
      </w:r>
      <w:r w:rsidR="002E2ECC">
        <w:rPr>
          <w:rFonts w:cstheme="minorHAnsi"/>
          <w:sz w:val="24"/>
          <w:szCs w:val="24"/>
        </w:rPr>
        <w:t>S</w:t>
      </w:r>
      <w:r w:rsidR="001B7E11">
        <w:rPr>
          <w:rFonts w:cstheme="minorHAnsi"/>
          <w:sz w:val="24"/>
          <w:szCs w:val="24"/>
        </w:rPr>
        <w:t xml:space="preserve">chool </w:t>
      </w:r>
      <w:r w:rsidR="00A728AD">
        <w:rPr>
          <w:rFonts w:cstheme="minorHAnsi"/>
          <w:sz w:val="24"/>
          <w:szCs w:val="24"/>
        </w:rPr>
        <w:t>Design</w:t>
      </w:r>
      <w:r w:rsidR="00270370">
        <w:rPr>
          <w:rFonts w:cstheme="minorHAnsi"/>
          <w:sz w:val="24"/>
          <w:szCs w:val="24"/>
        </w:rPr>
        <w:t xml:space="preserve"> and Technology</w:t>
      </w:r>
      <w:r w:rsidR="00222429">
        <w:rPr>
          <w:rFonts w:cstheme="minorHAnsi"/>
          <w:sz w:val="24"/>
          <w:szCs w:val="24"/>
        </w:rPr>
        <w:t xml:space="preserve"> is taught discreetly, in or</w:t>
      </w:r>
      <w:r w:rsidR="001B7E11">
        <w:rPr>
          <w:rFonts w:cstheme="minorHAnsi"/>
          <w:sz w:val="24"/>
          <w:szCs w:val="24"/>
        </w:rPr>
        <w:t xml:space="preserve">der for pupils to develop </w:t>
      </w:r>
      <w:r w:rsidR="00222429">
        <w:rPr>
          <w:rFonts w:cstheme="minorHAnsi"/>
          <w:sz w:val="24"/>
          <w:szCs w:val="24"/>
        </w:rPr>
        <w:t xml:space="preserve">specific skills as well as interest and excitement for the subject. </w:t>
      </w:r>
      <w:r w:rsidR="00262BD1">
        <w:rPr>
          <w:rFonts w:cstheme="minorHAnsi"/>
          <w:sz w:val="24"/>
          <w:szCs w:val="24"/>
        </w:rPr>
        <w:t>Design</w:t>
      </w:r>
      <w:r w:rsidR="00270370">
        <w:rPr>
          <w:rFonts w:cstheme="minorHAnsi"/>
          <w:sz w:val="24"/>
          <w:szCs w:val="24"/>
        </w:rPr>
        <w:t xml:space="preserve"> and Technology</w:t>
      </w:r>
      <w:r w:rsidR="002E2ECC">
        <w:rPr>
          <w:rFonts w:cstheme="minorHAnsi"/>
          <w:sz w:val="24"/>
          <w:szCs w:val="24"/>
        </w:rPr>
        <w:t xml:space="preserve"> is</w:t>
      </w:r>
      <w:r w:rsidR="00A728AD">
        <w:rPr>
          <w:rFonts w:cstheme="minorHAnsi"/>
          <w:sz w:val="24"/>
          <w:szCs w:val="24"/>
        </w:rPr>
        <w:t xml:space="preserve"> generally</w:t>
      </w:r>
      <w:r w:rsidR="00222429">
        <w:rPr>
          <w:rFonts w:cstheme="minorHAnsi"/>
          <w:sz w:val="24"/>
          <w:szCs w:val="24"/>
        </w:rPr>
        <w:t xml:space="preserve"> taught in 3</w:t>
      </w:r>
      <w:r w:rsidR="002E2ECC">
        <w:rPr>
          <w:rFonts w:cstheme="minorHAnsi"/>
          <w:sz w:val="24"/>
          <w:szCs w:val="24"/>
        </w:rPr>
        <w:t xml:space="preserve"> out of the 6</w:t>
      </w:r>
      <w:r w:rsidR="00222429">
        <w:rPr>
          <w:rFonts w:cstheme="minorHAnsi"/>
          <w:sz w:val="24"/>
          <w:szCs w:val="24"/>
        </w:rPr>
        <w:t xml:space="preserve"> terms across the year, so that when it is taught </w:t>
      </w:r>
      <w:r w:rsidR="002E2ECC">
        <w:rPr>
          <w:rFonts w:cstheme="minorHAnsi"/>
          <w:sz w:val="24"/>
          <w:szCs w:val="24"/>
        </w:rPr>
        <w:t>it can be given the necessary</w:t>
      </w:r>
      <w:r w:rsidR="00222429">
        <w:rPr>
          <w:rFonts w:cstheme="minorHAnsi"/>
          <w:sz w:val="24"/>
          <w:szCs w:val="24"/>
        </w:rPr>
        <w:t xml:space="preserve"> time and depth to fully explore the content of the unit.</w:t>
      </w:r>
    </w:p>
    <w:p w14:paraId="792491F9" w14:textId="77777777" w:rsidR="00222429" w:rsidRPr="00F7248A" w:rsidRDefault="00262BD1" w:rsidP="00076559">
      <w:pPr>
        <w:rPr>
          <w:rFonts w:cstheme="minorHAnsi"/>
          <w:i/>
          <w:sz w:val="24"/>
          <w:szCs w:val="24"/>
        </w:rPr>
      </w:pPr>
      <w:r>
        <w:rPr>
          <w:rFonts w:cstheme="minorHAnsi"/>
          <w:i/>
          <w:sz w:val="24"/>
          <w:szCs w:val="24"/>
        </w:rPr>
        <w:t>Design</w:t>
      </w:r>
      <w:r w:rsidR="00CE7653">
        <w:rPr>
          <w:rFonts w:cstheme="minorHAnsi"/>
          <w:i/>
          <w:sz w:val="24"/>
          <w:szCs w:val="24"/>
        </w:rPr>
        <w:t xml:space="preserve"> and Technology</w:t>
      </w:r>
      <w:r w:rsidR="00222429" w:rsidRPr="00F7248A">
        <w:rPr>
          <w:rFonts w:cstheme="minorHAnsi"/>
          <w:i/>
          <w:sz w:val="24"/>
          <w:szCs w:val="24"/>
        </w:rPr>
        <w:t xml:space="preserve"> units are sequenced as follows:</w:t>
      </w:r>
    </w:p>
    <w:p w14:paraId="0B01053B" w14:textId="77777777" w:rsidR="00A75119" w:rsidRPr="00A75119" w:rsidRDefault="001B7E11" w:rsidP="00A75119">
      <w:pPr>
        <w:rPr>
          <w:rFonts w:cstheme="minorHAnsi"/>
          <w:sz w:val="24"/>
          <w:szCs w:val="24"/>
        </w:rPr>
      </w:pPr>
      <w:r w:rsidRPr="00270370">
        <w:rPr>
          <w:rFonts w:cstheme="minorHAnsi"/>
          <w:sz w:val="24"/>
          <w:szCs w:val="24"/>
        </w:rPr>
        <w:t>Units are broadly related to t</w:t>
      </w:r>
      <w:r w:rsidR="00A728AD" w:rsidRPr="00270370">
        <w:rPr>
          <w:rFonts w:cstheme="minorHAnsi"/>
          <w:sz w:val="24"/>
          <w:szCs w:val="24"/>
        </w:rPr>
        <w:t>heir topic work but follow the National C</w:t>
      </w:r>
      <w:r w:rsidRPr="00270370">
        <w:rPr>
          <w:rFonts w:cstheme="minorHAnsi"/>
          <w:sz w:val="24"/>
          <w:szCs w:val="24"/>
        </w:rPr>
        <w:t xml:space="preserve">urriculum guidelines for </w:t>
      </w:r>
      <w:r w:rsidR="00270370">
        <w:rPr>
          <w:rFonts w:cstheme="minorHAnsi"/>
          <w:sz w:val="24"/>
          <w:szCs w:val="24"/>
        </w:rPr>
        <w:t xml:space="preserve">EYFS, </w:t>
      </w:r>
      <w:r w:rsidRPr="00270370">
        <w:rPr>
          <w:rFonts w:cstheme="minorHAnsi"/>
          <w:sz w:val="24"/>
          <w:szCs w:val="24"/>
        </w:rPr>
        <w:t>Key Stage 1 and Key Stage 2.</w:t>
      </w:r>
    </w:p>
    <w:p w14:paraId="41326101" w14:textId="77777777" w:rsidR="00A75119" w:rsidRPr="009B368E" w:rsidRDefault="00A75119" w:rsidP="00A75119">
      <w:pPr>
        <w:pStyle w:val="IntenseQuote"/>
        <w:rPr>
          <w:b/>
          <w:bdr w:val="none" w:sz="0" w:space="0" w:color="auto" w:frame="1"/>
          <w:lang w:eastAsia="en-GB"/>
        </w:rPr>
      </w:pPr>
      <w:r w:rsidRPr="003E6A69">
        <w:rPr>
          <w:b/>
        </w:rPr>
        <w:t>I</w:t>
      </w:r>
      <w:r>
        <w:rPr>
          <w:b/>
        </w:rPr>
        <w:t>mpact</w:t>
      </w:r>
      <w:r w:rsidRPr="003E6A69">
        <w:rPr>
          <w:b/>
          <w:bdr w:val="none" w:sz="0" w:space="0" w:color="auto" w:frame="1"/>
          <w:lang w:eastAsia="en-GB"/>
        </w:rPr>
        <w:t> </w:t>
      </w:r>
    </w:p>
    <w:p w14:paraId="44C04286" w14:textId="77777777" w:rsidR="00076559" w:rsidRPr="00F7248A" w:rsidRDefault="00076559" w:rsidP="00076559">
      <w:pPr>
        <w:rPr>
          <w:rFonts w:cstheme="minorHAnsi"/>
          <w:i/>
          <w:sz w:val="24"/>
          <w:szCs w:val="24"/>
        </w:rPr>
      </w:pPr>
      <w:r w:rsidRPr="00F7248A">
        <w:rPr>
          <w:rFonts w:cstheme="minorHAnsi"/>
          <w:i/>
          <w:sz w:val="24"/>
          <w:szCs w:val="24"/>
        </w:rPr>
        <w:t>Assessment and Recording</w:t>
      </w:r>
    </w:p>
    <w:p w14:paraId="1EC4DC62" w14:textId="77777777" w:rsidR="00076559" w:rsidRDefault="002E2ECC" w:rsidP="00076559">
      <w:pPr>
        <w:rPr>
          <w:rFonts w:cstheme="minorHAnsi"/>
          <w:sz w:val="24"/>
          <w:szCs w:val="24"/>
        </w:rPr>
      </w:pPr>
      <w:r>
        <w:rPr>
          <w:rFonts w:cstheme="minorHAnsi"/>
          <w:sz w:val="24"/>
          <w:szCs w:val="24"/>
        </w:rPr>
        <w:t>A</w:t>
      </w:r>
      <w:r w:rsidR="00076559" w:rsidRPr="00076559">
        <w:rPr>
          <w:rFonts w:cstheme="minorHAnsi"/>
          <w:sz w:val="24"/>
          <w:szCs w:val="24"/>
        </w:rPr>
        <w:t>ssessment is an integral part of the teaching process. Assessment is used to inform planning and to facilitate differentiation. The assessment of children’s work is on-going to ensure that understanding is being achieved and that progress is being made. Feedback is given to the children as soon as possible, and marking work will be guided by the school’s Policy.</w:t>
      </w:r>
    </w:p>
    <w:p w14:paraId="01475CF1" w14:textId="77777777" w:rsidR="002E2ECC" w:rsidRPr="00F7248A" w:rsidRDefault="002E2ECC" w:rsidP="002E2ECC">
      <w:pPr>
        <w:rPr>
          <w:rFonts w:cstheme="minorHAnsi"/>
          <w:i/>
          <w:sz w:val="24"/>
          <w:szCs w:val="24"/>
        </w:rPr>
      </w:pPr>
      <w:r w:rsidRPr="00F7248A">
        <w:rPr>
          <w:rFonts w:cstheme="minorHAnsi"/>
          <w:i/>
          <w:sz w:val="24"/>
          <w:szCs w:val="24"/>
        </w:rPr>
        <w:t>Monitoring</w:t>
      </w:r>
    </w:p>
    <w:p w14:paraId="29C54C04" w14:textId="77777777" w:rsidR="00076559" w:rsidRPr="00076559" w:rsidRDefault="002E2ECC" w:rsidP="00076559">
      <w:pPr>
        <w:rPr>
          <w:rFonts w:cstheme="minorHAnsi"/>
          <w:sz w:val="24"/>
          <w:szCs w:val="24"/>
        </w:rPr>
      </w:pPr>
      <w:r w:rsidRPr="002E2ECC">
        <w:rPr>
          <w:rFonts w:cstheme="minorHAnsi"/>
          <w:sz w:val="24"/>
          <w:szCs w:val="24"/>
        </w:rPr>
        <w:t>Monitoring takes place through sampling childre</w:t>
      </w:r>
      <w:r>
        <w:rPr>
          <w:rFonts w:cstheme="minorHAnsi"/>
          <w:sz w:val="24"/>
          <w:szCs w:val="24"/>
        </w:rPr>
        <w:t xml:space="preserve">n’s work, and teacher planning, </w:t>
      </w:r>
      <w:r w:rsidRPr="002E2ECC">
        <w:rPr>
          <w:rFonts w:cstheme="minorHAnsi"/>
          <w:sz w:val="24"/>
          <w:szCs w:val="24"/>
        </w:rPr>
        <w:t>through a book scrutiny</w:t>
      </w:r>
      <w:r w:rsidR="00270370">
        <w:rPr>
          <w:rFonts w:cstheme="minorHAnsi"/>
          <w:sz w:val="24"/>
          <w:szCs w:val="24"/>
        </w:rPr>
        <w:t xml:space="preserve">, </w:t>
      </w:r>
      <w:r w:rsidRPr="002E2ECC">
        <w:rPr>
          <w:rFonts w:cstheme="minorHAnsi"/>
          <w:sz w:val="24"/>
          <w:szCs w:val="24"/>
        </w:rPr>
        <w:t>lesson observations</w:t>
      </w:r>
      <w:r w:rsidR="00270370">
        <w:rPr>
          <w:rFonts w:cstheme="minorHAnsi"/>
          <w:sz w:val="24"/>
          <w:szCs w:val="24"/>
        </w:rPr>
        <w:t xml:space="preserve"> and Pupil Voice</w:t>
      </w:r>
      <w:r w:rsidRPr="002E2ECC">
        <w:rPr>
          <w:rFonts w:cstheme="minorHAnsi"/>
          <w:sz w:val="24"/>
          <w:szCs w:val="24"/>
        </w:rPr>
        <w:t>.</w:t>
      </w:r>
    </w:p>
    <w:p w14:paraId="1101ED5B" w14:textId="77777777" w:rsidR="00076559" w:rsidRPr="00F7248A" w:rsidRDefault="00076559" w:rsidP="00076559">
      <w:pPr>
        <w:rPr>
          <w:rFonts w:cstheme="minorHAnsi"/>
          <w:i/>
          <w:sz w:val="24"/>
          <w:szCs w:val="24"/>
        </w:rPr>
      </w:pPr>
      <w:r w:rsidRPr="00F7248A">
        <w:rPr>
          <w:rFonts w:cstheme="minorHAnsi"/>
          <w:i/>
          <w:sz w:val="24"/>
          <w:szCs w:val="24"/>
        </w:rPr>
        <w:t>Roles and Responsibilities</w:t>
      </w:r>
    </w:p>
    <w:p w14:paraId="11FB6802" w14:textId="77777777" w:rsidR="00076559" w:rsidRPr="00076559" w:rsidRDefault="00076559" w:rsidP="00076559">
      <w:pPr>
        <w:rPr>
          <w:rFonts w:cstheme="minorHAnsi"/>
          <w:sz w:val="24"/>
          <w:szCs w:val="24"/>
        </w:rPr>
      </w:pPr>
      <w:r w:rsidRPr="00076559">
        <w:rPr>
          <w:rFonts w:cstheme="minorHAnsi"/>
          <w:sz w:val="24"/>
          <w:szCs w:val="24"/>
        </w:rPr>
        <w:t>The subject is led by the staff as a whole and each year time is set aside to review standards and monitor curriculum provision and ensure training and resources are up to date.</w:t>
      </w:r>
    </w:p>
    <w:p w14:paraId="74D1C970" w14:textId="77777777" w:rsidR="00076559" w:rsidRDefault="00076559" w:rsidP="00076559">
      <w:pPr>
        <w:rPr>
          <w:rFonts w:cstheme="minorHAnsi"/>
          <w:sz w:val="24"/>
          <w:szCs w:val="24"/>
        </w:rPr>
      </w:pPr>
    </w:p>
    <w:p w14:paraId="2F29B26E" w14:textId="77777777" w:rsidR="00DA55D3" w:rsidRPr="00076559" w:rsidRDefault="00DA55D3" w:rsidP="00076559">
      <w:pPr>
        <w:rPr>
          <w:rFonts w:cstheme="minorHAnsi"/>
          <w:sz w:val="24"/>
          <w:szCs w:val="24"/>
        </w:rPr>
      </w:pPr>
    </w:p>
    <w:sectPr w:rsidR="00DA55D3" w:rsidRPr="00076559" w:rsidSect="005C7C15">
      <w:footerReference w:type="default" r:id="rId16"/>
      <w:pgSz w:w="11906" w:h="16838"/>
      <w:pgMar w:top="1440" w:right="1440" w:bottom="1440" w:left="1440" w:header="708" w:footer="708" w:gutter="0"/>
      <w:pgBorders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A9AE8" w14:textId="77777777" w:rsidR="00770F05" w:rsidRDefault="00770F05" w:rsidP="00290339">
      <w:pPr>
        <w:spacing w:after="0" w:line="240" w:lineRule="auto"/>
      </w:pPr>
      <w:r>
        <w:separator/>
      </w:r>
    </w:p>
  </w:endnote>
  <w:endnote w:type="continuationSeparator" w:id="0">
    <w:p w14:paraId="5B1EC90F" w14:textId="77777777" w:rsidR="00770F05" w:rsidRDefault="00770F05" w:rsidP="00290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8BB8E" w14:textId="77777777" w:rsidR="00290339" w:rsidRPr="00290339" w:rsidRDefault="00290339" w:rsidP="00290339">
    <w:pPr>
      <w:pStyle w:val="Footer"/>
      <w:jc w:val="center"/>
      <w:rPr>
        <w:b/>
        <w:sz w:val="24"/>
      </w:rPr>
    </w:pPr>
    <w:r w:rsidRPr="00290339">
      <w:rPr>
        <w:b/>
        <w:sz w:val="24"/>
      </w:rPr>
      <w:t>Ambition, Achievement, Aspiration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2E979" w14:textId="77777777" w:rsidR="00770F05" w:rsidRDefault="00770F05" w:rsidP="00290339">
      <w:pPr>
        <w:spacing w:after="0" w:line="240" w:lineRule="auto"/>
      </w:pPr>
      <w:r>
        <w:separator/>
      </w:r>
    </w:p>
  </w:footnote>
  <w:footnote w:type="continuationSeparator" w:id="0">
    <w:p w14:paraId="77C36C30" w14:textId="77777777" w:rsidR="00770F05" w:rsidRDefault="00770F05" w:rsidP="002903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0A3F"/>
    <w:multiLevelType w:val="hybridMultilevel"/>
    <w:tmpl w:val="7B7E32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E4A64"/>
    <w:multiLevelType w:val="hybridMultilevel"/>
    <w:tmpl w:val="386E1E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B7BBB"/>
    <w:multiLevelType w:val="hybridMultilevel"/>
    <w:tmpl w:val="1D62B2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72B0C"/>
    <w:multiLevelType w:val="hybridMultilevel"/>
    <w:tmpl w:val="53B009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6E651D"/>
    <w:multiLevelType w:val="multilevel"/>
    <w:tmpl w:val="C698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9A0DF2"/>
    <w:multiLevelType w:val="hybridMultilevel"/>
    <w:tmpl w:val="6902DD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CB52E5"/>
    <w:multiLevelType w:val="hybridMultilevel"/>
    <w:tmpl w:val="EA405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196D50"/>
    <w:multiLevelType w:val="hybridMultilevel"/>
    <w:tmpl w:val="B5564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357F0A"/>
    <w:multiLevelType w:val="hybridMultilevel"/>
    <w:tmpl w:val="D3560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554A52"/>
    <w:multiLevelType w:val="hybridMultilevel"/>
    <w:tmpl w:val="D840BE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DD541C"/>
    <w:multiLevelType w:val="hybridMultilevel"/>
    <w:tmpl w:val="1472D7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C842AB"/>
    <w:multiLevelType w:val="hybridMultilevel"/>
    <w:tmpl w:val="A53A35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B65F46"/>
    <w:multiLevelType w:val="hybridMultilevel"/>
    <w:tmpl w:val="B7A6F4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91FC1"/>
    <w:multiLevelType w:val="hybridMultilevel"/>
    <w:tmpl w:val="EE1A0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15D91"/>
    <w:multiLevelType w:val="hybridMultilevel"/>
    <w:tmpl w:val="B9F0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9122C"/>
    <w:multiLevelType w:val="hybridMultilevel"/>
    <w:tmpl w:val="AA2E5B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235C41"/>
    <w:multiLevelType w:val="hybridMultilevel"/>
    <w:tmpl w:val="08D65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746DB5"/>
    <w:multiLevelType w:val="hybridMultilevel"/>
    <w:tmpl w:val="F2F2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A86C27"/>
    <w:multiLevelType w:val="hybridMultilevel"/>
    <w:tmpl w:val="D0D05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514BF5"/>
    <w:multiLevelType w:val="multilevel"/>
    <w:tmpl w:val="68142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8A3653"/>
    <w:multiLevelType w:val="hybridMultilevel"/>
    <w:tmpl w:val="8F2E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8676639">
    <w:abstractNumId w:val="8"/>
  </w:num>
  <w:num w:numId="2" w16cid:durableId="1108545112">
    <w:abstractNumId w:val="1"/>
  </w:num>
  <w:num w:numId="3" w16cid:durableId="811873716">
    <w:abstractNumId w:val="17"/>
  </w:num>
  <w:num w:numId="4" w16cid:durableId="651569553">
    <w:abstractNumId w:val="5"/>
  </w:num>
  <w:num w:numId="5" w16cid:durableId="570652135">
    <w:abstractNumId w:val="11"/>
  </w:num>
  <w:num w:numId="6" w16cid:durableId="1634170305">
    <w:abstractNumId w:val="10"/>
  </w:num>
  <w:num w:numId="7" w16cid:durableId="1402288640">
    <w:abstractNumId w:val="12"/>
  </w:num>
  <w:num w:numId="8" w16cid:durableId="2073232511">
    <w:abstractNumId w:val="7"/>
  </w:num>
  <w:num w:numId="9" w16cid:durableId="828450146">
    <w:abstractNumId w:val="6"/>
  </w:num>
  <w:num w:numId="10" w16cid:durableId="492725132">
    <w:abstractNumId w:val="13"/>
  </w:num>
  <w:num w:numId="11" w16cid:durableId="987435539">
    <w:abstractNumId w:val="4"/>
  </w:num>
  <w:num w:numId="12" w16cid:durableId="174610110">
    <w:abstractNumId w:val="15"/>
  </w:num>
  <w:num w:numId="13" w16cid:durableId="1762600999">
    <w:abstractNumId w:val="3"/>
  </w:num>
  <w:num w:numId="14" w16cid:durableId="597061364">
    <w:abstractNumId w:val="19"/>
  </w:num>
  <w:num w:numId="15" w16cid:durableId="1762752549">
    <w:abstractNumId w:val="0"/>
  </w:num>
  <w:num w:numId="16" w16cid:durableId="2006929883">
    <w:abstractNumId w:val="9"/>
  </w:num>
  <w:num w:numId="17" w16cid:durableId="861552964">
    <w:abstractNumId w:val="2"/>
  </w:num>
  <w:num w:numId="18" w16cid:durableId="2005892059">
    <w:abstractNumId w:val="16"/>
  </w:num>
  <w:num w:numId="19" w16cid:durableId="25374166">
    <w:abstractNumId w:val="20"/>
  </w:num>
  <w:num w:numId="20" w16cid:durableId="933784180">
    <w:abstractNumId w:val="14"/>
  </w:num>
  <w:num w:numId="21" w16cid:durableId="55339410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C15"/>
    <w:rsid w:val="00043DE4"/>
    <w:rsid w:val="00076559"/>
    <w:rsid w:val="000A42F4"/>
    <w:rsid w:val="000D7427"/>
    <w:rsid w:val="000E1408"/>
    <w:rsid w:val="000F023E"/>
    <w:rsid w:val="00141E8F"/>
    <w:rsid w:val="00142977"/>
    <w:rsid w:val="00143A29"/>
    <w:rsid w:val="0018504F"/>
    <w:rsid w:val="001914BA"/>
    <w:rsid w:val="001B7E11"/>
    <w:rsid w:val="001E0C1B"/>
    <w:rsid w:val="001E5B44"/>
    <w:rsid w:val="001F2E13"/>
    <w:rsid w:val="00204794"/>
    <w:rsid w:val="00222429"/>
    <w:rsid w:val="00262BD1"/>
    <w:rsid w:val="00270370"/>
    <w:rsid w:val="00290339"/>
    <w:rsid w:val="002B7A09"/>
    <w:rsid w:val="002D1D24"/>
    <w:rsid w:val="002E2ECC"/>
    <w:rsid w:val="00305DBD"/>
    <w:rsid w:val="003413CF"/>
    <w:rsid w:val="00364D13"/>
    <w:rsid w:val="003A5243"/>
    <w:rsid w:val="003D59C0"/>
    <w:rsid w:val="003D7A43"/>
    <w:rsid w:val="00426DE7"/>
    <w:rsid w:val="00446C48"/>
    <w:rsid w:val="004754BC"/>
    <w:rsid w:val="005666FA"/>
    <w:rsid w:val="00575238"/>
    <w:rsid w:val="005C7C15"/>
    <w:rsid w:val="005E149C"/>
    <w:rsid w:val="005F03BC"/>
    <w:rsid w:val="00630D0A"/>
    <w:rsid w:val="00656FF0"/>
    <w:rsid w:val="00765CED"/>
    <w:rsid w:val="00770F05"/>
    <w:rsid w:val="00793303"/>
    <w:rsid w:val="007F3E4B"/>
    <w:rsid w:val="007F75BA"/>
    <w:rsid w:val="007F7CB6"/>
    <w:rsid w:val="008C1EC2"/>
    <w:rsid w:val="008F6318"/>
    <w:rsid w:val="00962471"/>
    <w:rsid w:val="009A114C"/>
    <w:rsid w:val="009B368E"/>
    <w:rsid w:val="009E6D7A"/>
    <w:rsid w:val="00A728AD"/>
    <w:rsid w:val="00A75119"/>
    <w:rsid w:val="00A80D45"/>
    <w:rsid w:val="00A841D9"/>
    <w:rsid w:val="00B228F9"/>
    <w:rsid w:val="00B51538"/>
    <w:rsid w:val="00BA685C"/>
    <w:rsid w:val="00BA7BAE"/>
    <w:rsid w:val="00BC02BB"/>
    <w:rsid w:val="00BC59DD"/>
    <w:rsid w:val="00BD6590"/>
    <w:rsid w:val="00C11F88"/>
    <w:rsid w:val="00C86ED8"/>
    <w:rsid w:val="00CB3890"/>
    <w:rsid w:val="00CE2258"/>
    <w:rsid w:val="00CE7653"/>
    <w:rsid w:val="00D7165A"/>
    <w:rsid w:val="00D974F7"/>
    <w:rsid w:val="00DA55D3"/>
    <w:rsid w:val="00DB32BA"/>
    <w:rsid w:val="00DC3D01"/>
    <w:rsid w:val="00DE1C75"/>
    <w:rsid w:val="00E1599D"/>
    <w:rsid w:val="00E34575"/>
    <w:rsid w:val="00E34E38"/>
    <w:rsid w:val="00E4266C"/>
    <w:rsid w:val="00E73ED7"/>
    <w:rsid w:val="00E856A7"/>
    <w:rsid w:val="00E9790B"/>
    <w:rsid w:val="00EE3583"/>
    <w:rsid w:val="00F54FD2"/>
    <w:rsid w:val="00F7248A"/>
    <w:rsid w:val="00FB086F"/>
    <w:rsid w:val="00FB681B"/>
    <w:rsid w:val="00FC272E"/>
    <w:rsid w:val="00FD3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6A9D2"/>
  <w15:docId w15:val="{725E3C0C-AAF7-4265-8E3E-A4C648426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119"/>
  </w:style>
  <w:style w:type="paragraph" w:styleId="Heading1">
    <w:name w:val="heading 1"/>
    <w:basedOn w:val="Normal"/>
    <w:next w:val="Normal"/>
    <w:link w:val="Heading1Char"/>
    <w:uiPriority w:val="9"/>
    <w:qFormat/>
    <w:rsid w:val="00656F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7C15"/>
    <w:pPr>
      <w:spacing w:after="0" w:line="240" w:lineRule="auto"/>
    </w:pPr>
  </w:style>
  <w:style w:type="paragraph" w:styleId="ListParagraph">
    <w:name w:val="List Paragraph"/>
    <w:basedOn w:val="Normal"/>
    <w:uiPriority w:val="34"/>
    <w:qFormat/>
    <w:rsid w:val="005C7C15"/>
    <w:pPr>
      <w:ind w:left="720"/>
      <w:contextualSpacing/>
    </w:pPr>
  </w:style>
  <w:style w:type="paragraph" w:styleId="Header">
    <w:name w:val="header"/>
    <w:basedOn w:val="Normal"/>
    <w:link w:val="HeaderChar"/>
    <w:uiPriority w:val="99"/>
    <w:unhideWhenUsed/>
    <w:rsid w:val="00290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339"/>
  </w:style>
  <w:style w:type="paragraph" w:styleId="Footer">
    <w:name w:val="footer"/>
    <w:basedOn w:val="Normal"/>
    <w:link w:val="FooterChar"/>
    <w:uiPriority w:val="99"/>
    <w:unhideWhenUsed/>
    <w:rsid w:val="00290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339"/>
  </w:style>
  <w:style w:type="paragraph" w:styleId="NormalWeb">
    <w:name w:val="Normal (Web)"/>
    <w:basedOn w:val="Normal"/>
    <w:uiPriority w:val="99"/>
    <w:unhideWhenUsed/>
    <w:rsid w:val="003D7A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56FF0"/>
    <w:rPr>
      <w:rFonts w:asciiTheme="majorHAnsi" w:eastAsiaTheme="majorEastAsia" w:hAnsiTheme="majorHAnsi" w:cstheme="majorBidi"/>
      <w:color w:val="2E74B5" w:themeColor="accent1" w:themeShade="BF"/>
      <w:sz w:val="32"/>
      <w:szCs w:val="32"/>
    </w:rPr>
  </w:style>
  <w:style w:type="paragraph" w:styleId="IntenseQuote">
    <w:name w:val="Intense Quote"/>
    <w:basedOn w:val="Normal"/>
    <w:next w:val="Normal"/>
    <w:link w:val="IntenseQuoteChar"/>
    <w:uiPriority w:val="30"/>
    <w:qFormat/>
    <w:rsid w:val="009B368E"/>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9B368E"/>
    <w:rPr>
      <w:iCs/>
      <w:color w:val="000000" w:themeColor="text1"/>
      <w:spacing w:val="30"/>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440652">
      <w:bodyDiv w:val="1"/>
      <w:marLeft w:val="0"/>
      <w:marRight w:val="0"/>
      <w:marTop w:val="0"/>
      <w:marBottom w:val="0"/>
      <w:divBdr>
        <w:top w:val="none" w:sz="0" w:space="0" w:color="auto"/>
        <w:left w:val="none" w:sz="0" w:space="0" w:color="auto"/>
        <w:bottom w:val="none" w:sz="0" w:space="0" w:color="auto"/>
        <w:right w:val="none" w:sz="0" w:space="0" w:color="auto"/>
      </w:divBdr>
    </w:div>
    <w:div w:id="190783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5" Type="http://schemas.openxmlformats.org/officeDocument/2006/relationships/styles" Target="styles.xml"/><Relationship Id="rId15" Type="http://schemas.microsoft.com/office/2007/relationships/diagramDrawing" Target="diagrams/drawing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2E25AF-7D48-4D45-8F1E-FE9A7979A472}"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884F8A66-7453-488F-B618-C70982251B7F}">
      <dgm:prSet phldrT="[Text]">
        <dgm:style>
          <a:lnRef idx="0">
            <a:schemeClr val="accent2"/>
          </a:lnRef>
          <a:fillRef idx="3">
            <a:schemeClr val="accent2"/>
          </a:fillRef>
          <a:effectRef idx="3">
            <a:schemeClr val="accent2"/>
          </a:effectRef>
          <a:fontRef idx="minor">
            <a:schemeClr val="lt1"/>
          </a:fontRef>
        </dgm:style>
      </dgm:prSet>
      <dgm:spPr>
        <a:ln/>
      </dgm:spPr>
      <dgm:t>
        <a:bodyPr>
          <a:scene3d>
            <a:camera prst="orthographicFront"/>
            <a:lightRig rig="harsh" dir="t"/>
          </a:scene3d>
          <a:sp3d extrusionH="57150" prstMaterial="matte">
            <a:bevelT w="63500" h="12700" prst="angle"/>
            <a:contourClr>
              <a:schemeClr val="bg1">
                <a:lumMod val="65000"/>
              </a:schemeClr>
            </a:contourClr>
          </a:sp3d>
        </a:bodyPr>
        <a:lstStyle/>
        <a:p>
          <a:r>
            <a:rPr lang="en-US" b="0" cap="none" spc="0">
              <a:ln w="0"/>
              <a:solidFill>
                <a:schemeClr val="tx1"/>
              </a:solidFill>
              <a:effectLst>
                <a:outerShdw blurRad="38100" dist="19050" dir="2700000" algn="tl" rotWithShape="0">
                  <a:schemeClr val="dk1">
                    <a:alpha val="40000"/>
                  </a:schemeClr>
                </a:outerShdw>
              </a:effectLst>
            </a:rPr>
            <a:t>Plan</a:t>
          </a:r>
        </a:p>
      </dgm:t>
    </dgm:pt>
    <dgm:pt modelId="{0AC8ADAB-5379-4C30-B41D-8A3CD4842F6E}" type="parTrans" cxnId="{C48A705E-FDF6-4F9B-A2D2-6D0F92FC97F1}">
      <dgm:prSet/>
      <dgm:spPr/>
      <dgm:t>
        <a:bodyPr/>
        <a:lstStyle/>
        <a:p>
          <a:endParaRPr lang="en-US"/>
        </a:p>
      </dgm:t>
    </dgm:pt>
    <dgm:pt modelId="{1A93B8DA-0B83-400A-9D41-A596ADAF3E47}" type="sibTrans" cxnId="{C48A705E-FDF6-4F9B-A2D2-6D0F92FC97F1}">
      <dgm:prSet/>
      <dgm:spPr/>
      <dgm:t>
        <a:bodyPr/>
        <a:lstStyle/>
        <a:p>
          <a:endParaRPr lang="en-US"/>
        </a:p>
      </dgm:t>
    </dgm:pt>
    <dgm:pt modelId="{3EA85B80-DC38-4B65-809C-A590399E034D}">
      <dgm:prSet phldrT="[Text]">
        <dgm:style>
          <a:lnRef idx="0">
            <a:schemeClr val="accent4"/>
          </a:lnRef>
          <a:fillRef idx="3">
            <a:schemeClr val="accent4"/>
          </a:fillRef>
          <a:effectRef idx="3">
            <a:schemeClr val="accent4"/>
          </a:effectRef>
          <a:fontRef idx="minor">
            <a:schemeClr val="lt1"/>
          </a:fontRef>
        </dgm:style>
      </dgm:prSet>
      <dgm:spPr/>
      <dgm:t>
        <a:bodyPr>
          <a:scene3d>
            <a:camera prst="orthographicFront"/>
            <a:lightRig rig="harsh" dir="t"/>
          </a:scene3d>
          <a:sp3d extrusionH="57150" prstMaterial="matte">
            <a:bevelT w="63500" h="12700" prst="angle"/>
            <a:contourClr>
              <a:schemeClr val="bg1">
                <a:lumMod val="65000"/>
              </a:schemeClr>
            </a:contourClr>
          </a:sp3d>
        </a:bodyPr>
        <a:lstStyle/>
        <a:p>
          <a:r>
            <a:rPr lang="en-US" b="0" cap="none" spc="0">
              <a:ln w="0"/>
              <a:solidFill>
                <a:schemeClr val="tx1"/>
              </a:solidFill>
              <a:effectLst>
                <a:outerShdw blurRad="38100" dist="19050" dir="2700000" algn="tl" rotWithShape="0">
                  <a:schemeClr val="dk1">
                    <a:alpha val="40000"/>
                  </a:schemeClr>
                </a:outerShdw>
              </a:effectLst>
            </a:rPr>
            <a:t>Develop</a:t>
          </a:r>
        </a:p>
      </dgm:t>
    </dgm:pt>
    <dgm:pt modelId="{51A187D6-72B8-49A8-9634-75D733495D7F}" type="parTrans" cxnId="{D6FD60C1-A66A-46D0-98FE-4A2B67F91724}">
      <dgm:prSet/>
      <dgm:spPr/>
      <dgm:t>
        <a:bodyPr/>
        <a:lstStyle/>
        <a:p>
          <a:endParaRPr lang="en-US"/>
        </a:p>
      </dgm:t>
    </dgm:pt>
    <dgm:pt modelId="{9E815197-7A7D-442B-86B4-2A49C228230E}" type="sibTrans" cxnId="{D6FD60C1-A66A-46D0-98FE-4A2B67F91724}">
      <dgm:prSet/>
      <dgm:spPr/>
      <dgm:t>
        <a:bodyPr/>
        <a:lstStyle/>
        <a:p>
          <a:endParaRPr lang="en-US"/>
        </a:p>
      </dgm:t>
    </dgm:pt>
    <dgm:pt modelId="{F55BCA63-17D9-45BD-A511-C75E35D7D265}">
      <dgm:prSet phldrT="[Text]"/>
      <dgm:spPr/>
      <dgm:t>
        <a:bodyPr/>
        <a:lstStyle/>
        <a:p>
          <a:r>
            <a:rPr lang="en-GB"/>
            <a:t>During the development phase, children generate their ideas and produce drawings and diagrams to formulate a logical plan. </a:t>
          </a:r>
          <a:endParaRPr lang="en-US"/>
        </a:p>
      </dgm:t>
    </dgm:pt>
    <dgm:pt modelId="{622AE0F3-5752-4B8A-B3C0-E2E0BCA630F8}" type="parTrans" cxnId="{A2087DF0-F2A2-444E-850F-D86456CB415C}">
      <dgm:prSet/>
      <dgm:spPr/>
      <dgm:t>
        <a:bodyPr/>
        <a:lstStyle/>
        <a:p>
          <a:endParaRPr lang="en-US"/>
        </a:p>
      </dgm:t>
    </dgm:pt>
    <dgm:pt modelId="{314B3220-E3C7-486C-B522-5A61B5C2F008}" type="sibTrans" cxnId="{A2087DF0-F2A2-444E-850F-D86456CB415C}">
      <dgm:prSet/>
      <dgm:spPr/>
      <dgm:t>
        <a:bodyPr/>
        <a:lstStyle/>
        <a:p>
          <a:endParaRPr lang="en-US"/>
        </a:p>
      </dgm:t>
    </dgm:pt>
    <dgm:pt modelId="{BA952776-8EF8-4F48-92A0-1BDC5D1BEC62}">
      <dgm:prSet phldrT="[Text]">
        <dgm:style>
          <a:lnRef idx="0">
            <a:schemeClr val="accent6"/>
          </a:lnRef>
          <a:fillRef idx="3">
            <a:schemeClr val="accent6"/>
          </a:fillRef>
          <a:effectRef idx="3">
            <a:schemeClr val="accent6"/>
          </a:effectRef>
          <a:fontRef idx="minor">
            <a:schemeClr val="lt1"/>
          </a:fontRef>
        </dgm:style>
      </dgm:prSet>
      <dgm:spPr/>
      <dgm:t>
        <a:bodyPr/>
        <a:lstStyle/>
        <a:p>
          <a:r>
            <a:rPr lang="en-US" b="0" cap="none" spc="0">
              <a:ln w="0"/>
              <a:solidFill>
                <a:schemeClr val="tx1"/>
              </a:solidFill>
              <a:effectLst>
                <a:outerShdw blurRad="38100" dist="19050" dir="2700000" algn="tl" rotWithShape="0">
                  <a:schemeClr val="dk1">
                    <a:alpha val="40000"/>
                  </a:schemeClr>
                </a:outerShdw>
              </a:effectLst>
            </a:rPr>
            <a:t>Create</a:t>
          </a:r>
        </a:p>
      </dgm:t>
    </dgm:pt>
    <dgm:pt modelId="{A60E7028-8847-48E2-B7CA-32CD2184114F}" type="parTrans" cxnId="{9468B10E-2845-4B43-A0C7-EA765F1BE9CB}">
      <dgm:prSet/>
      <dgm:spPr/>
      <dgm:t>
        <a:bodyPr/>
        <a:lstStyle/>
        <a:p>
          <a:endParaRPr lang="en-US"/>
        </a:p>
      </dgm:t>
    </dgm:pt>
    <dgm:pt modelId="{69A1A0DC-4CBF-4509-8EA4-6827E815914A}" type="sibTrans" cxnId="{9468B10E-2845-4B43-A0C7-EA765F1BE9CB}">
      <dgm:prSet/>
      <dgm:spPr/>
      <dgm:t>
        <a:bodyPr/>
        <a:lstStyle/>
        <a:p>
          <a:endParaRPr lang="en-US"/>
        </a:p>
      </dgm:t>
    </dgm:pt>
    <dgm:pt modelId="{8B7A30B8-FDE2-41C1-8331-302F566356FE}">
      <dgm:prSet phldrT="[Text]"/>
      <dgm:spPr/>
      <dgm:t>
        <a:bodyPr/>
        <a:lstStyle/>
        <a:p>
          <a:r>
            <a:rPr lang="en-US"/>
            <a:t>During the creatingfollow their plan to make a solution, demonstrate their technical skills and justify changes made to their plan.</a:t>
          </a:r>
        </a:p>
      </dgm:t>
    </dgm:pt>
    <dgm:pt modelId="{C302F1AB-5806-4DA3-B0DA-11B2D49E4962}" type="parTrans" cxnId="{4DBB0D5D-54F8-407F-BE08-E18605B0D0D2}">
      <dgm:prSet/>
      <dgm:spPr/>
      <dgm:t>
        <a:bodyPr/>
        <a:lstStyle/>
        <a:p>
          <a:endParaRPr lang="en-US"/>
        </a:p>
      </dgm:t>
    </dgm:pt>
    <dgm:pt modelId="{2054D7E2-D15F-4142-95A1-6B91283A9410}" type="sibTrans" cxnId="{4DBB0D5D-54F8-407F-BE08-E18605B0D0D2}">
      <dgm:prSet/>
      <dgm:spPr/>
      <dgm:t>
        <a:bodyPr/>
        <a:lstStyle/>
        <a:p>
          <a:endParaRPr lang="en-US"/>
        </a:p>
      </dgm:t>
    </dgm:pt>
    <dgm:pt modelId="{E4B7F876-89DB-4B73-8298-61443734CC81}">
      <dgm:prSet/>
      <dgm:spPr/>
      <dgm:t>
        <a:bodyPr/>
        <a:lstStyle/>
        <a:p>
          <a:r>
            <a:rPr lang="en-US" b="0" cap="none" spc="0">
              <a:ln w="0"/>
              <a:solidFill>
                <a:schemeClr val="tx1"/>
              </a:solidFill>
              <a:effectLst>
                <a:outerShdw blurRad="38100" dist="19050" dir="2700000" algn="tl" rotWithShape="0">
                  <a:schemeClr val="dk1">
                    <a:alpha val="40000"/>
                  </a:schemeClr>
                </a:outerShdw>
              </a:effectLst>
            </a:rPr>
            <a:t>Evaluate</a:t>
          </a:r>
        </a:p>
      </dgm:t>
    </dgm:pt>
    <dgm:pt modelId="{47CBDE3C-DE01-47EE-844B-33D208C3ABB6}" type="parTrans" cxnId="{88EFB8E7-1E6F-4420-BD15-F5EE1FF66D18}">
      <dgm:prSet/>
      <dgm:spPr/>
      <dgm:t>
        <a:bodyPr/>
        <a:lstStyle/>
        <a:p>
          <a:endParaRPr lang="en-US"/>
        </a:p>
      </dgm:t>
    </dgm:pt>
    <dgm:pt modelId="{E7238F09-E868-48A9-8E84-957EA4F32E62}" type="sibTrans" cxnId="{88EFB8E7-1E6F-4420-BD15-F5EE1FF66D18}">
      <dgm:prSet/>
      <dgm:spPr/>
      <dgm:t>
        <a:bodyPr/>
        <a:lstStyle/>
        <a:p>
          <a:endParaRPr lang="en-US"/>
        </a:p>
      </dgm:t>
    </dgm:pt>
    <dgm:pt modelId="{88DF6F7C-1D01-4C7F-B5A0-14A1D4D38179}">
      <dgm:prSet/>
      <dgm:spPr/>
      <dgm:t>
        <a:bodyPr/>
        <a:lstStyle/>
        <a:p>
          <a:r>
            <a:rPr lang="en-GB"/>
            <a:t>During the evaluationto test their design and evaluate the success of the solution. They explain the impact of the solution and describe ways in which their product could be improved.</a:t>
          </a:r>
          <a:endParaRPr lang="en-US"/>
        </a:p>
      </dgm:t>
    </dgm:pt>
    <dgm:pt modelId="{CF54A26F-1A81-4175-81CD-4DFDB8EE5FC0}" type="parTrans" cxnId="{07551E73-ADB6-4BC3-A35E-9E0AE287C626}">
      <dgm:prSet/>
      <dgm:spPr/>
      <dgm:t>
        <a:bodyPr/>
        <a:lstStyle/>
        <a:p>
          <a:endParaRPr lang="en-US"/>
        </a:p>
      </dgm:t>
    </dgm:pt>
    <dgm:pt modelId="{FD462FE4-20EC-480A-BE6E-37436B788220}" type="sibTrans" cxnId="{07551E73-ADB6-4BC3-A35E-9E0AE287C626}">
      <dgm:prSet/>
      <dgm:spPr/>
      <dgm:t>
        <a:bodyPr/>
        <a:lstStyle/>
        <a:p>
          <a:endParaRPr lang="en-US"/>
        </a:p>
      </dgm:t>
    </dgm:pt>
    <dgm:pt modelId="{D49D165D-BB37-4921-84CB-52A04FEDF97C}">
      <dgm:prSet phldrT="[Text]"/>
      <dgm:spPr/>
      <dgm:t>
        <a:bodyPr/>
        <a:lstStyle/>
        <a:p>
          <a:r>
            <a:rPr lang="en-GB"/>
            <a:t>In the planning phase, children are asked to analyse pre-existing products and evaluate them against the purpose and need. They research solutions for their design brief.</a:t>
          </a:r>
          <a:endParaRPr lang="en-US"/>
        </a:p>
      </dgm:t>
    </dgm:pt>
    <dgm:pt modelId="{5F34FA73-4E02-49FA-BEC3-83BF1A434C4F}" type="sibTrans" cxnId="{39161737-D8F6-4BBC-8ED8-B3AA3B0CC680}">
      <dgm:prSet/>
      <dgm:spPr/>
      <dgm:t>
        <a:bodyPr/>
        <a:lstStyle/>
        <a:p>
          <a:endParaRPr lang="en-US"/>
        </a:p>
      </dgm:t>
    </dgm:pt>
    <dgm:pt modelId="{5756F3DD-FFC9-4D28-AC35-1BB16AFE4B1D}" type="parTrans" cxnId="{39161737-D8F6-4BBC-8ED8-B3AA3B0CC680}">
      <dgm:prSet/>
      <dgm:spPr/>
      <dgm:t>
        <a:bodyPr/>
        <a:lstStyle/>
        <a:p>
          <a:endParaRPr lang="en-US"/>
        </a:p>
      </dgm:t>
    </dgm:pt>
    <dgm:pt modelId="{C3274B8D-7A9C-4566-A069-9789C35528FD}" type="pres">
      <dgm:prSet presAssocID="{672E25AF-7D48-4D45-8F1E-FE9A7979A472}" presName="linearFlow" presStyleCnt="0">
        <dgm:presLayoutVars>
          <dgm:dir/>
          <dgm:animLvl val="lvl"/>
          <dgm:resizeHandles val="exact"/>
        </dgm:presLayoutVars>
      </dgm:prSet>
      <dgm:spPr/>
    </dgm:pt>
    <dgm:pt modelId="{D6537A97-97A2-4900-A8FF-1F3080C20C9A}" type="pres">
      <dgm:prSet presAssocID="{884F8A66-7453-488F-B618-C70982251B7F}" presName="composite" presStyleCnt="0"/>
      <dgm:spPr/>
    </dgm:pt>
    <dgm:pt modelId="{DE2E5060-081F-49C1-8BFA-79CA18B5F515}" type="pres">
      <dgm:prSet presAssocID="{884F8A66-7453-488F-B618-C70982251B7F}" presName="parentText" presStyleLbl="alignNode1" presStyleIdx="0" presStyleCnt="4">
        <dgm:presLayoutVars>
          <dgm:chMax val="1"/>
          <dgm:bulletEnabled val="1"/>
        </dgm:presLayoutVars>
      </dgm:prSet>
      <dgm:spPr/>
    </dgm:pt>
    <dgm:pt modelId="{CE7F564A-8350-42D4-8BC0-05976F393230}" type="pres">
      <dgm:prSet presAssocID="{884F8A66-7453-488F-B618-C70982251B7F}" presName="descendantText" presStyleLbl="alignAcc1" presStyleIdx="0" presStyleCnt="4">
        <dgm:presLayoutVars>
          <dgm:bulletEnabled val="1"/>
        </dgm:presLayoutVars>
      </dgm:prSet>
      <dgm:spPr/>
    </dgm:pt>
    <dgm:pt modelId="{7EA4E94B-2931-4306-B72F-D88482D6C1AE}" type="pres">
      <dgm:prSet presAssocID="{1A93B8DA-0B83-400A-9D41-A596ADAF3E47}" presName="sp" presStyleCnt="0"/>
      <dgm:spPr/>
    </dgm:pt>
    <dgm:pt modelId="{34720F28-74B8-4A6E-AE00-F2D8CAA2368E}" type="pres">
      <dgm:prSet presAssocID="{3EA85B80-DC38-4B65-809C-A590399E034D}" presName="composite" presStyleCnt="0"/>
      <dgm:spPr/>
    </dgm:pt>
    <dgm:pt modelId="{65C6BFF8-0EFF-4584-93AC-72F4204C0B5D}" type="pres">
      <dgm:prSet presAssocID="{3EA85B80-DC38-4B65-809C-A590399E034D}" presName="parentText" presStyleLbl="alignNode1" presStyleIdx="1" presStyleCnt="4">
        <dgm:presLayoutVars>
          <dgm:chMax val="1"/>
          <dgm:bulletEnabled val="1"/>
        </dgm:presLayoutVars>
      </dgm:prSet>
      <dgm:spPr/>
    </dgm:pt>
    <dgm:pt modelId="{3E76E808-DAB6-49F4-97ED-4F7D774C1E2F}" type="pres">
      <dgm:prSet presAssocID="{3EA85B80-DC38-4B65-809C-A590399E034D}" presName="descendantText" presStyleLbl="alignAcc1" presStyleIdx="1" presStyleCnt="4">
        <dgm:presLayoutVars>
          <dgm:bulletEnabled val="1"/>
        </dgm:presLayoutVars>
      </dgm:prSet>
      <dgm:spPr/>
    </dgm:pt>
    <dgm:pt modelId="{FFB72898-30BA-4468-B127-70307A31CA91}" type="pres">
      <dgm:prSet presAssocID="{9E815197-7A7D-442B-86B4-2A49C228230E}" presName="sp" presStyleCnt="0"/>
      <dgm:spPr/>
    </dgm:pt>
    <dgm:pt modelId="{C13B55A8-9CE8-4664-BBC7-DD91F0CD73A1}" type="pres">
      <dgm:prSet presAssocID="{BA952776-8EF8-4F48-92A0-1BDC5D1BEC62}" presName="composite" presStyleCnt="0"/>
      <dgm:spPr/>
    </dgm:pt>
    <dgm:pt modelId="{EE91AC12-D33E-4C42-8712-C8DEBA066496}" type="pres">
      <dgm:prSet presAssocID="{BA952776-8EF8-4F48-92A0-1BDC5D1BEC62}" presName="parentText" presStyleLbl="alignNode1" presStyleIdx="2" presStyleCnt="4">
        <dgm:presLayoutVars>
          <dgm:chMax val="1"/>
          <dgm:bulletEnabled val="1"/>
        </dgm:presLayoutVars>
      </dgm:prSet>
      <dgm:spPr/>
    </dgm:pt>
    <dgm:pt modelId="{876AFF64-12DB-409F-91CF-3F39AFFAE4BC}" type="pres">
      <dgm:prSet presAssocID="{BA952776-8EF8-4F48-92A0-1BDC5D1BEC62}" presName="descendantText" presStyleLbl="alignAcc1" presStyleIdx="2" presStyleCnt="4">
        <dgm:presLayoutVars>
          <dgm:bulletEnabled val="1"/>
        </dgm:presLayoutVars>
      </dgm:prSet>
      <dgm:spPr/>
    </dgm:pt>
    <dgm:pt modelId="{63466356-ACFB-46E9-BA8B-747E11019CFA}" type="pres">
      <dgm:prSet presAssocID="{69A1A0DC-4CBF-4509-8EA4-6827E815914A}" presName="sp" presStyleCnt="0"/>
      <dgm:spPr/>
    </dgm:pt>
    <dgm:pt modelId="{CDF20A0C-40C7-4F44-BBDB-4EF9810F6D1D}" type="pres">
      <dgm:prSet presAssocID="{E4B7F876-89DB-4B73-8298-61443734CC81}" presName="composite" presStyleCnt="0"/>
      <dgm:spPr/>
    </dgm:pt>
    <dgm:pt modelId="{9E87148A-0A4D-4B68-98F7-B85F76A5FF26}" type="pres">
      <dgm:prSet presAssocID="{E4B7F876-89DB-4B73-8298-61443734CC81}" presName="parentText" presStyleLbl="alignNode1" presStyleIdx="3" presStyleCnt="4">
        <dgm:presLayoutVars>
          <dgm:chMax val="1"/>
          <dgm:bulletEnabled val="1"/>
        </dgm:presLayoutVars>
      </dgm:prSet>
      <dgm:spPr/>
    </dgm:pt>
    <dgm:pt modelId="{C59FCC6A-AC47-4F30-AF14-6E8E3F5162E8}" type="pres">
      <dgm:prSet presAssocID="{E4B7F876-89DB-4B73-8298-61443734CC81}" presName="descendantText" presStyleLbl="alignAcc1" presStyleIdx="3" presStyleCnt="4">
        <dgm:presLayoutVars>
          <dgm:bulletEnabled val="1"/>
        </dgm:presLayoutVars>
      </dgm:prSet>
      <dgm:spPr/>
    </dgm:pt>
  </dgm:ptLst>
  <dgm:cxnLst>
    <dgm:cxn modelId="{951A6209-29B4-45D9-B673-521C702A20C0}" type="presOf" srcId="{88DF6F7C-1D01-4C7F-B5A0-14A1D4D38179}" destId="{C59FCC6A-AC47-4F30-AF14-6E8E3F5162E8}" srcOrd="0" destOrd="0" presId="urn:microsoft.com/office/officeart/2005/8/layout/chevron2"/>
    <dgm:cxn modelId="{9468B10E-2845-4B43-A0C7-EA765F1BE9CB}" srcId="{672E25AF-7D48-4D45-8F1E-FE9A7979A472}" destId="{BA952776-8EF8-4F48-92A0-1BDC5D1BEC62}" srcOrd="2" destOrd="0" parTransId="{A60E7028-8847-48E2-B7CA-32CD2184114F}" sibTransId="{69A1A0DC-4CBF-4509-8EA4-6827E815914A}"/>
    <dgm:cxn modelId="{52547F13-86B6-4357-B7C1-744FD7610E3B}" type="presOf" srcId="{D49D165D-BB37-4921-84CB-52A04FEDF97C}" destId="{CE7F564A-8350-42D4-8BC0-05976F393230}" srcOrd="0" destOrd="0" presId="urn:microsoft.com/office/officeart/2005/8/layout/chevron2"/>
    <dgm:cxn modelId="{67DFA828-2CB8-4D53-909A-B44C440951E6}" type="presOf" srcId="{E4B7F876-89DB-4B73-8298-61443734CC81}" destId="{9E87148A-0A4D-4B68-98F7-B85F76A5FF26}" srcOrd="0" destOrd="0" presId="urn:microsoft.com/office/officeart/2005/8/layout/chevron2"/>
    <dgm:cxn modelId="{39161737-D8F6-4BBC-8ED8-B3AA3B0CC680}" srcId="{884F8A66-7453-488F-B618-C70982251B7F}" destId="{D49D165D-BB37-4921-84CB-52A04FEDF97C}" srcOrd="0" destOrd="0" parTransId="{5756F3DD-FFC9-4D28-AC35-1BB16AFE4B1D}" sibTransId="{5F34FA73-4E02-49FA-BEC3-83BF1A434C4F}"/>
    <dgm:cxn modelId="{1564C13A-7348-4F4D-91AE-0AE420A0DE88}" type="presOf" srcId="{F55BCA63-17D9-45BD-A511-C75E35D7D265}" destId="{3E76E808-DAB6-49F4-97ED-4F7D774C1E2F}" srcOrd="0" destOrd="0" presId="urn:microsoft.com/office/officeart/2005/8/layout/chevron2"/>
    <dgm:cxn modelId="{4DBB0D5D-54F8-407F-BE08-E18605B0D0D2}" srcId="{BA952776-8EF8-4F48-92A0-1BDC5D1BEC62}" destId="{8B7A30B8-FDE2-41C1-8331-302F566356FE}" srcOrd="0" destOrd="0" parTransId="{C302F1AB-5806-4DA3-B0DA-11B2D49E4962}" sibTransId="{2054D7E2-D15F-4142-95A1-6B91283A9410}"/>
    <dgm:cxn modelId="{C48A705E-FDF6-4F9B-A2D2-6D0F92FC97F1}" srcId="{672E25AF-7D48-4D45-8F1E-FE9A7979A472}" destId="{884F8A66-7453-488F-B618-C70982251B7F}" srcOrd="0" destOrd="0" parTransId="{0AC8ADAB-5379-4C30-B41D-8A3CD4842F6E}" sibTransId="{1A93B8DA-0B83-400A-9D41-A596ADAF3E47}"/>
    <dgm:cxn modelId="{07551E73-ADB6-4BC3-A35E-9E0AE287C626}" srcId="{E4B7F876-89DB-4B73-8298-61443734CC81}" destId="{88DF6F7C-1D01-4C7F-B5A0-14A1D4D38179}" srcOrd="0" destOrd="0" parTransId="{CF54A26F-1A81-4175-81CD-4DFDB8EE5FC0}" sibTransId="{FD462FE4-20EC-480A-BE6E-37436B788220}"/>
    <dgm:cxn modelId="{FDB3F073-C6E1-40C0-B7AC-9AB6247F6C81}" type="presOf" srcId="{8B7A30B8-FDE2-41C1-8331-302F566356FE}" destId="{876AFF64-12DB-409F-91CF-3F39AFFAE4BC}" srcOrd="0" destOrd="0" presId="urn:microsoft.com/office/officeart/2005/8/layout/chevron2"/>
    <dgm:cxn modelId="{8BA30CB0-A1C3-44BE-8AF7-BE6CA19971E9}" type="presOf" srcId="{884F8A66-7453-488F-B618-C70982251B7F}" destId="{DE2E5060-081F-49C1-8BFA-79CA18B5F515}" srcOrd="0" destOrd="0" presId="urn:microsoft.com/office/officeart/2005/8/layout/chevron2"/>
    <dgm:cxn modelId="{2677FDB0-F162-4A26-9937-D1DA1F50B3CF}" type="presOf" srcId="{BA952776-8EF8-4F48-92A0-1BDC5D1BEC62}" destId="{EE91AC12-D33E-4C42-8712-C8DEBA066496}" srcOrd="0" destOrd="0" presId="urn:microsoft.com/office/officeart/2005/8/layout/chevron2"/>
    <dgm:cxn modelId="{D6FD60C1-A66A-46D0-98FE-4A2B67F91724}" srcId="{672E25AF-7D48-4D45-8F1E-FE9A7979A472}" destId="{3EA85B80-DC38-4B65-809C-A590399E034D}" srcOrd="1" destOrd="0" parTransId="{51A187D6-72B8-49A8-9634-75D733495D7F}" sibTransId="{9E815197-7A7D-442B-86B4-2A49C228230E}"/>
    <dgm:cxn modelId="{5F4516CB-510A-4745-A8C2-2056D4B712D9}" type="presOf" srcId="{672E25AF-7D48-4D45-8F1E-FE9A7979A472}" destId="{C3274B8D-7A9C-4566-A069-9789C35528FD}" srcOrd="0" destOrd="0" presId="urn:microsoft.com/office/officeart/2005/8/layout/chevron2"/>
    <dgm:cxn modelId="{88EFB8E7-1E6F-4420-BD15-F5EE1FF66D18}" srcId="{672E25AF-7D48-4D45-8F1E-FE9A7979A472}" destId="{E4B7F876-89DB-4B73-8298-61443734CC81}" srcOrd="3" destOrd="0" parTransId="{47CBDE3C-DE01-47EE-844B-33D208C3ABB6}" sibTransId="{E7238F09-E868-48A9-8E84-957EA4F32E62}"/>
    <dgm:cxn modelId="{A2087DF0-F2A2-444E-850F-D86456CB415C}" srcId="{3EA85B80-DC38-4B65-809C-A590399E034D}" destId="{F55BCA63-17D9-45BD-A511-C75E35D7D265}" srcOrd="0" destOrd="0" parTransId="{622AE0F3-5752-4B8A-B3C0-E2E0BCA630F8}" sibTransId="{314B3220-E3C7-486C-B522-5A61B5C2F008}"/>
    <dgm:cxn modelId="{BBE89BFD-456C-44DB-899E-07CB65BA7E5F}" type="presOf" srcId="{3EA85B80-DC38-4B65-809C-A590399E034D}" destId="{65C6BFF8-0EFF-4584-93AC-72F4204C0B5D}" srcOrd="0" destOrd="0" presId="urn:microsoft.com/office/officeart/2005/8/layout/chevron2"/>
    <dgm:cxn modelId="{38D902C3-E2F9-4EE3-9D8C-03EE1C4807C1}" type="presParOf" srcId="{C3274B8D-7A9C-4566-A069-9789C35528FD}" destId="{D6537A97-97A2-4900-A8FF-1F3080C20C9A}" srcOrd="0" destOrd="0" presId="urn:microsoft.com/office/officeart/2005/8/layout/chevron2"/>
    <dgm:cxn modelId="{D299A4DF-E406-4985-9909-2769DA7112F2}" type="presParOf" srcId="{D6537A97-97A2-4900-A8FF-1F3080C20C9A}" destId="{DE2E5060-081F-49C1-8BFA-79CA18B5F515}" srcOrd="0" destOrd="0" presId="urn:microsoft.com/office/officeart/2005/8/layout/chevron2"/>
    <dgm:cxn modelId="{0F33FF98-2C4D-4C8C-ADED-4F0FF7824842}" type="presParOf" srcId="{D6537A97-97A2-4900-A8FF-1F3080C20C9A}" destId="{CE7F564A-8350-42D4-8BC0-05976F393230}" srcOrd="1" destOrd="0" presId="urn:microsoft.com/office/officeart/2005/8/layout/chevron2"/>
    <dgm:cxn modelId="{E772D9B7-EF85-43A9-AADB-E439BCE0E88D}" type="presParOf" srcId="{C3274B8D-7A9C-4566-A069-9789C35528FD}" destId="{7EA4E94B-2931-4306-B72F-D88482D6C1AE}" srcOrd="1" destOrd="0" presId="urn:microsoft.com/office/officeart/2005/8/layout/chevron2"/>
    <dgm:cxn modelId="{C76399CE-A527-4DB3-8438-F90F87119C2A}" type="presParOf" srcId="{C3274B8D-7A9C-4566-A069-9789C35528FD}" destId="{34720F28-74B8-4A6E-AE00-F2D8CAA2368E}" srcOrd="2" destOrd="0" presId="urn:microsoft.com/office/officeart/2005/8/layout/chevron2"/>
    <dgm:cxn modelId="{8482708D-0350-4867-AB86-4FD5B2C8AC09}" type="presParOf" srcId="{34720F28-74B8-4A6E-AE00-F2D8CAA2368E}" destId="{65C6BFF8-0EFF-4584-93AC-72F4204C0B5D}" srcOrd="0" destOrd="0" presId="urn:microsoft.com/office/officeart/2005/8/layout/chevron2"/>
    <dgm:cxn modelId="{8CD36D4C-770B-4B81-8EE9-FC1E4C33FD39}" type="presParOf" srcId="{34720F28-74B8-4A6E-AE00-F2D8CAA2368E}" destId="{3E76E808-DAB6-49F4-97ED-4F7D774C1E2F}" srcOrd="1" destOrd="0" presId="urn:microsoft.com/office/officeart/2005/8/layout/chevron2"/>
    <dgm:cxn modelId="{EAC69006-925A-4E48-A759-B8044A789208}" type="presParOf" srcId="{C3274B8D-7A9C-4566-A069-9789C35528FD}" destId="{FFB72898-30BA-4468-B127-70307A31CA91}" srcOrd="3" destOrd="0" presId="urn:microsoft.com/office/officeart/2005/8/layout/chevron2"/>
    <dgm:cxn modelId="{F4E6F14E-B165-44FE-89FF-159823D357C0}" type="presParOf" srcId="{C3274B8D-7A9C-4566-A069-9789C35528FD}" destId="{C13B55A8-9CE8-4664-BBC7-DD91F0CD73A1}" srcOrd="4" destOrd="0" presId="urn:microsoft.com/office/officeart/2005/8/layout/chevron2"/>
    <dgm:cxn modelId="{4B56BDE7-97A4-4D01-A6B1-9FDA235F707F}" type="presParOf" srcId="{C13B55A8-9CE8-4664-BBC7-DD91F0CD73A1}" destId="{EE91AC12-D33E-4C42-8712-C8DEBA066496}" srcOrd="0" destOrd="0" presId="urn:microsoft.com/office/officeart/2005/8/layout/chevron2"/>
    <dgm:cxn modelId="{DEC9D830-7084-45FB-AF06-7A52C6B3ED4E}" type="presParOf" srcId="{C13B55A8-9CE8-4664-BBC7-DD91F0CD73A1}" destId="{876AFF64-12DB-409F-91CF-3F39AFFAE4BC}" srcOrd="1" destOrd="0" presId="urn:microsoft.com/office/officeart/2005/8/layout/chevron2"/>
    <dgm:cxn modelId="{1672B922-C3FB-42AC-9663-FDF58D267F8D}" type="presParOf" srcId="{C3274B8D-7A9C-4566-A069-9789C35528FD}" destId="{63466356-ACFB-46E9-BA8B-747E11019CFA}" srcOrd="5" destOrd="0" presId="urn:microsoft.com/office/officeart/2005/8/layout/chevron2"/>
    <dgm:cxn modelId="{11554191-9A84-4209-9E20-42B25452F98E}" type="presParOf" srcId="{C3274B8D-7A9C-4566-A069-9789C35528FD}" destId="{CDF20A0C-40C7-4F44-BBDB-4EF9810F6D1D}" srcOrd="6" destOrd="0" presId="urn:microsoft.com/office/officeart/2005/8/layout/chevron2"/>
    <dgm:cxn modelId="{65C645E7-0F17-492F-83C4-809FA8E84ECE}" type="presParOf" srcId="{CDF20A0C-40C7-4F44-BBDB-4EF9810F6D1D}" destId="{9E87148A-0A4D-4B68-98F7-B85F76A5FF26}" srcOrd="0" destOrd="0" presId="urn:microsoft.com/office/officeart/2005/8/layout/chevron2"/>
    <dgm:cxn modelId="{3F75C8C7-9F65-4333-866C-C7464943D502}" type="presParOf" srcId="{CDF20A0C-40C7-4F44-BBDB-4EF9810F6D1D}" destId="{C59FCC6A-AC47-4F30-AF14-6E8E3F5162E8}"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E2E5060-081F-49C1-8BFA-79CA18B5F515}">
      <dsp:nvSpPr>
        <dsp:cNvPr id="0" name=""/>
        <dsp:cNvSpPr/>
      </dsp:nvSpPr>
      <dsp:spPr>
        <a:xfrm rot="5400000">
          <a:off x="-267935" y="271224"/>
          <a:ext cx="1786235" cy="1250364"/>
        </a:xfrm>
        <a:prstGeom prst="chevron">
          <a:avLst/>
        </a:prstGeom>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hemeClr val="accent2"/>
        </a:lnRef>
        <a:fillRef idx="3">
          <a:schemeClr val="accent2"/>
        </a:fillRef>
        <a:effectRef idx="3">
          <a:schemeClr val="accent2"/>
        </a:effectRef>
        <a:fontRef idx="minor">
          <a:schemeClr val="lt1"/>
        </a:fontRef>
      </dsp:style>
      <dsp:txBody>
        <a:bodyPr spcFirstLastPara="0" vert="horz" wrap="square" lIns="17145" tIns="17145" rIns="17145" bIns="17145" numCol="1" spcCol="1270" anchor="ctr" anchorCtr="0">
          <a:noAutofit/>
          <a:scene3d>
            <a:camera prst="orthographicFront"/>
            <a:lightRig rig="harsh" dir="t"/>
          </a:scene3d>
          <a:sp3d extrusionH="57150" prstMaterial="matte">
            <a:bevelT w="63500" h="12700" prst="angle"/>
            <a:contourClr>
              <a:schemeClr val="bg1">
                <a:lumMod val="65000"/>
              </a:schemeClr>
            </a:contourClr>
          </a:sp3d>
        </a:bodyPr>
        <a:lstStyle/>
        <a:p>
          <a:pPr marL="0" lvl="0" indent="0" algn="ctr" defTabSz="1200150">
            <a:lnSpc>
              <a:spcPct val="90000"/>
            </a:lnSpc>
            <a:spcBef>
              <a:spcPct val="0"/>
            </a:spcBef>
            <a:spcAft>
              <a:spcPct val="35000"/>
            </a:spcAft>
            <a:buNone/>
          </a:pPr>
          <a:r>
            <a:rPr lang="en-US" sz="2700" b="0" kern="1200" cap="none" spc="0">
              <a:ln w="0"/>
              <a:solidFill>
                <a:schemeClr val="tx1"/>
              </a:solidFill>
              <a:effectLst>
                <a:outerShdw blurRad="38100" dist="19050" dir="2700000" algn="tl" rotWithShape="0">
                  <a:schemeClr val="dk1">
                    <a:alpha val="40000"/>
                  </a:schemeClr>
                </a:outerShdw>
              </a:effectLst>
            </a:rPr>
            <a:t>Plan</a:t>
          </a:r>
        </a:p>
      </dsp:txBody>
      <dsp:txXfrm rot="-5400000">
        <a:off x="1" y="628470"/>
        <a:ext cx="1250364" cy="535871"/>
      </dsp:txXfrm>
    </dsp:sp>
    <dsp:sp modelId="{CE7F564A-8350-42D4-8BC0-05976F393230}">
      <dsp:nvSpPr>
        <dsp:cNvPr id="0" name=""/>
        <dsp:cNvSpPr/>
      </dsp:nvSpPr>
      <dsp:spPr>
        <a:xfrm rot="5400000">
          <a:off x="3173618" y="-1919964"/>
          <a:ext cx="1161052" cy="500756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l" defTabSz="800100">
            <a:lnSpc>
              <a:spcPct val="90000"/>
            </a:lnSpc>
            <a:spcBef>
              <a:spcPct val="0"/>
            </a:spcBef>
            <a:spcAft>
              <a:spcPct val="15000"/>
            </a:spcAft>
            <a:buChar char="•"/>
          </a:pPr>
          <a:r>
            <a:rPr lang="en-GB" sz="1800" kern="1200"/>
            <a:t>In the planning phase, children are asked to analyse pre-existing products and evaluate them against the purpose and need. They research solutions for their design brief.</a:t>
          </a:r>
          <a:endParaRPr lang="en-US" sz="1800" kern="1200"/>
        </a:p>
      </dsp:txBody>
      <dsp:txXfrm rot="-5400000">
        <a:off x="1250364" y="59968"/>
        <a:ext cx="4950882" cy="1047696"/>
      </dsp:txXfrm>
    </dsp:sp>
    <dsp:sp modelId="{65C6BFF8-0EFF-4584-93AC-72F4204C0B5D}">
      <dsp:nvSpPr>
        <dsp:cNvPr id="0" name=""/>
        <dsp:cNvSpPr/>
      </dsp:nvSpPr>
      <dsp:spPr>
        <a:xfrm rot="5400000">
          <a:off x="-267935" y="1915170"/>
          <a:ext cx="1786235" cy="1250364"/>
        </a:xfrm>
        <a:prstGeom prst="chevron">
          <a:avLst/>
        </a:prstGeom>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hemeClr val="accent4"/>
        </a:lnRef>
        <a:fillRef idx="3">
          <a:schemeClr val="accent4"/>
        </a:fillRef>
        <a:effectRef idx="3">
          <a:schemeClr val="accent4"/>
        </a:effectRef>
        <a:fontRef idx="minor">
          <a:schemeClr val="lt1"/>
        </a:fontRef>
      </dsp:style>
      <dsp:txBody>
        <a:bodyPr spcFirstLastPara="0" vert="horz" wrap="square" lIns="17145" tIns="17145" rIns="17145" bIns="17145" numCol="1" spcCol="1270" anchor="ctr" anchorCtr="0">
          <a:noAutofit/>
          <a:scene3d>
            <a:camera prst="orthographicFront"/>
            <a:lightRig rig="harsh" dir="t"/>
          </a:scene3d>
          <a:sp3d extrusionH="57150" prstMaterial="matte">
            <a:bevelT w="63500" h="12700" prst="angle"/>
            <a:contourClr>
              <a:schemeClr val="bg1">
                <a:lumMod val="65000"/>
              </a:schemeClr>
            </a:contourClr>
          </a:sp3d>
        </a:bodyPr>
        <a:lstStyle/>
        <a:p>
          <a:pPr marL="0" lvl="0" indent="0" algn="ctr" defTabSz="1200150">
            <a:lnSpc>
              <a:spcPct val="90000"/>
            </a:lnSpc>
            <a:spcBef>
              <a:spcPct val="0"/>
            </a:spcBef>
            <a:spcAft>
              <a:spcPct val="35000"/>
            </a:spcAft>
            <a:buNone/>
          </a:pPr>
          <a:r>
            <a:rPr lang="en-US" sz="2700" b="0" kern="1200" cap="none" spc="0">
              <a:ln w="0"/>
              <a:solidFill>
                <a:schemeClr val="tx1"/>
              </a:solidFill>
              <a:effectLst>
                <a:outerShdw blurRad="38100" dist="19050" dir="2700000" algn="tl" rotWithShape="0">
                  <a:schemeClr val="dk1">
                    <a:alpha val="40000"/>
                  </a:schemeClr>
                </a:outerShdw>
              </a:effectLst>
            </a:rPr>
            <a:t>Develop</a:t>
          </a:r>
        </a:p>
      </dsp:txBody>
      <dsp:txXfrm rot="-5400000">
        <a:off x="1" y="2272416"/>
        <a:ext cx="1250364" cy="535871"/>
      </dsp:txXfrm>
    </dsp:sp>
    <dsp:sp modelId="{3E76E808-DAB6-49F4-97ED-4F7D774C1E2F}">
      <dsp:nvSpPr>
        <dsp:cNvPr id="0" name=""/>
        <dsp:cNvSpPr/>
      </dsp:nvSpPr>
      <dsp:spPr>
        <a:xfrm rot="5400000">
          <a:off x="3173618" y="-276018"/>
          <a:ext cx="1161052" cy="500756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l" defTabSz="800100">
            <a:lnSpc>
              <a:spcPct val="90000"/>
            </a:lnSpc>
            <a:spcBef>
              <a:spcPct val="0"/>
            </a:spcBef>
            <a:spcAft>
              <a:spcPct val="15000"/>
            </a:spcAft>
            <a:buChar char="•"/>
          </a:pPr>
          <a:r>
            <a:rPr lang="en-GB" sz="1800" kern="1200"/>
            <a:t>During the development phase, children generate their ideas and produce drawings and diagrams to formulate a logical plan. </a:t>
          </a:r>
          <a:endParaRPr lang="en-US" sz="1800" kern="1200"/>
        </a:p>
      </dsp:txBody>
      <dsp:txXfrm rot="-5400000">
        <a:off x="1250364" y="1703914"/>
        <a:ext cx="4950882" cy="1047696"/>
      </dsp:txXfrm>
    </dsp:sp>
    <dsp:sp modelId="{EE91AC12-D33E-4C42-8712-C8DEBA066496}">
      <dsp:nvSpPr>
        <dsp:cNvPr id="0" name=""/>
        <dsp:cNvSpPr/>
      </dsp:nvSpPr>
      <dsp:spPr>
        <a:xfrm rot="5400000">
          <a:off x="-267935" y="3559115"/>
          <a:ext cx="1786235" cy="1250364"/>
        </a:xfrm>
        <a:prstGeom prst="chevron">
          <a:avLst/>
        </a:prstGeom>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hemeClr val="accent6"/>
        </a:lnRef>
        <a:fillRef idx="3">
          <a:schemeClr val="accent6"/>
        </a:fillRef>
        <a:effectRef idx="3">
          <a:schemeClr val="accent6"/>
        </a:effectRef>
        <a:fontRef idx="minor">
          <a:schemeClr val="lt1"/>
        </a:fontRef>
      </dsp:style>
      <dsp:txBody>
        <a:bodyPr spcFirstLastPara="0" vert="horz" wrap="square" lIns="17145" tIns="17145" rIns="17145" bIns="17145" numCol="1" spcCol="1270" anchor="ctr" anchorCtr="0">
          <a:noAutofit/>
        </a:bodyPr>
        <a:lstStyle/>
        <a:p>
          <a:pPr marL="0" lvl="0" indent="0" algn="ctr" defTabSz="1200150">
            <a:lnSpc>
              <a:spcPct val="90000"/>
            </a:lnSpc>
            <a:spcBef>
              <a:spcPct val="0"/>
            </a:spcBef>
            <a:spcAft>
              <a:spcPct val="35000"/>
            </a:spcAft>
            <a:buNone/>
          </a:pPr>
          <a:r>
            <a:rPr lang="en-US" sz="2700" b="0" kern="1200" cap="none" spc="0">
              <a:ln w="0"/>
              <a:solidFill>
                <a:schemeClr val="tx1"/>
              </a:solidFill>
              <a:effectLst>
                <a:outerShdw blurRad="38100" dist="19050" dir="2700000" algn="tl" rotWithShape="0">
                  <a:schemeClr val="dk1">
                    <a:alpha val="40000"/>
                  </a:schemeClr>
                </a:outerShdw>
              </a:effectLst>
            </a:rPr>
            <a:t>Create</a:t>
          </a:r>
        </a:p>
      </dsp:txBody>
      <dsp:txXfrm rot="-5400000">
        <a:off x="1" y="3916361"/>
        <a:ext cx="1250364" cy="535871"/>
      </dsp:txXfrm>
    </dsp:sp>
    <dsp:sp modelId="{876AFF64-12DB-409F-91CF-3F39AFFAE4BC}">
      <dsp:nvSpPr>
        <dsp:cNvPr id="0" name=""/>
        <dsp:cNvSpPr/>
      </dsp:nvSpPr>
      <dsp:spPr>
        <a:xfrm rot="5400000">
          <a:off x="3173618" y="1367926"/>
          <a:ext cx="1161052" cy="500756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l" defTabSz="800100">
            <a:lnSpc>
              <a:spcPct val="90000"/>
            </a:lnSpc>
            <a:spcBef>
              <a:spcPct val="0"/>
            </a:spcBef>
            <a:spcAft>
              <a:spcPct val="15000"/>
            </a:spcAft>
            <a:buChar char="•"/>
          </a:pPr>
          <a:r>
            <a:rPr lang="en-US" sz="1800" kern="1200"/>
            <a:t>During the creatingfollow their plan to make a solution, demonstrate their technical skills and justify changes made to their plan.</a:t>
          </a:r>
        </a:p>
      </dsp:txBody>
      <dsp:txXfrm rot="-5400000">
        <a:off x="1250364" y="3347858"/>
        <a:ext cx="4950882" cy="1047696"/>
      </dsp:txXfrm>
    </dsp:sp>
    <dsp:sp modelId="{9E87148A-0A4D-4B68-98F7-B85F76A5FF26}">
      <dsp:nvSpPr>
        <dsp:cNvPr id="0" name=""/>
        <dsp:cNvSpPr/>
      </dsp:nvSpPr>
      <dsp:spPr>
        <a:xfrm rot="5400000">
          <a:off x="-267935" y="5203060"/>
          <a:ext cx="1786235" cy="1250364"/>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145" tIns="17145" rIns="17145" bIns="17145" numCol="1" spcCol="1270" anchor="ctr" anchorCtr="0">
          <a:noAutofit/>
        </a:bodyPr>
        <a:lstStyle/>
        <a:p>
          <a:pPr marL="0" lvl="0" indent="0" algn="ctr" defTabSz="1200150">
            <a:lnSpc>
              <a:spcPct val="90000"/>
            </a:lnSpc>
            <a:spcBef>
              <a:spcPct val="0"/>
            </a:spcBef>
            <a:spcAft>
              <a:spcPct val="35000"/>
            </a:spcAft>
            <a:buNone/>
          </a:pPr>
          <a:r>
            <a:rPr lang="en-US" sz="2700" b="0" kern="1200" cap="none" spc="0">
              <a:ln w="0"/>
              <a:solidFill>
                <a:schemeClr val="tx1"/>
              </a:solidFill>
              <a:effectLst>
                <a:outerShdw blurRad="38100" dist="19050" dir="2700000" algn="tl" rotWithShape="0">
                  <a:schemeClr val="dk1">
                    <a:alpha val="40000"/>
                  </a:schemeClr>
                </a:outerShdw>
              </a:effectLst>
            </a:rPr>
            <a:t>Evaluate</a:t>
          </a:r>
        </a:p>
      </dsp:txBody>
      <dsp:txXfrm rot="-5400000">
        <a:off x="1" y="5560306"/>
        <a:ext cx="1250364" cy="535871"/>
      </dsp:txXfrm>
    </dsp:sp>
    <dsp:sp modelId="{C59FCC6A-AC47-4F30-AF14-6E8E3F5162E8}">
      <dsp:nvSpPr>
        <dsp:cNvPr id="0" name=""/>
        <dsp:cNvSpPr/>
      </dsp:nvSpPr>
      <dsp:spPr>
        <a:xfrm rot="5400000">
          <a:off x="3173618" y="3011871"/>
          <a:ext cx="1161052" cy="5007560"/>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8016" tIns="11430" rIns="11430" bIns="11430" numCol="1" spcCol="1270" anchor="ctr" anchorCtr="0">
          <a:noAutofit/>
        </a:bodyPr>
        <a:lstStyle/>
        <a:p>
          <a:pPr marL="171450" lvl="1" indent="-171450" algn="l" defTabSz="800100">
            <a:lnSpc>
              <a:spcPct val="90000"/>
            </a:lnSpc>
            <a:spcBef>
              <a:spcPct val="0"/>
            </a:spcBef>
            <a:spcAft>
              <a:spcPct val="15000"/>
            </a:spcAft>
            <a:buChar char="•"/>
          </a:pPr>
          <a:r>
            <a:rPr lang="en-GB" sz="1800" kern="1200"/>
            <a:t>During the evaluationto test their design and evaluate the success of the solution. They explain the impact of the solution and describe ways in which their product could be improved.</a:t>
          </a:r>
          <a:endParaRPr lang="en-US" sz="1800" kern="1200"/>
        </a:p>
      </dsp:txBody>
      <dsp:txXfrm rot="-5400000">
        <a:off x="1250364" y="4991803"/>
        <a:ext cx="4950882" cy="1047696"/>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290B196425F46B1C7CB737EC56096" ma:contentTypeVersion="12" ma:contentTypeDescription="Create a new document." ma:contentTypeScope="" ma:versionID="90912ba74f1cbbab0043a69207a61128">
  <xsd:schema xmlns:xsd="http://www.w3.org/2001/XMLSchema" xmlns:xs="http://www.w3.org/2001/XMLSchema" xmlns:p="http://schemas.microsoft.com/office/2006/metadata/properties" xmlns:ns3="38260dbd-fde3-42aa-91fa-5a4a8f4c1ea9" xmlns:ns4="e38eaaf0-2b39-44e1-ad93-5dca5af0228d" targetNamespace="http://schemas.microsoft.com/office/2006/metadata/properties" ma:root="true" ma:fieldsID="266004c92b0c1025fe79c14c7bcac164" ns3:_="" ns4:_="">
    <xsd:import namespace="38260dbd-fde3-42aa-91fa-5a4a8f4c1ea9"/>
    <xsd:import namespace="e38eaaf0-2b39-44e1-ad93-5dca5af0228d"/>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260dbd-fde3-42aa-91fa-5a4a8f4c1ea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8eaaf0-2b39-44e1-ad93-5dca5af0228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87ADD-C077-4A3F-AF3E-4B69F21DD9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6C875F7-681D-4581-A3D9-7E217E570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260dbd-fde3-42aa-91fa-5a4a8f4c1ea9"/>
    <ds:schemaRef ds:uri="e38eaaf0-2b39-44e1-ad93-5dca5af022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C1DC12-7966-47DA-A36D-297D3CBBB5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965</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Andrews</dc:creator>
  <cp:keywords/>
  <dc:description/>
  <cp:lastModifiedBy>HelenB</cp:lastModifiedBy>
  <cp:revision>2</cp:revision>
  <dcterms:created xsi:type="dcterms:W3CDTF">2026-09-17T07:22:00Z</dcterms:created>
  <dcterms:modified xsi:type="dcterms:W3CDTF">2026-09-17T07:22:00Z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0x010100CB9290B196425F46B1C7CB737EC56096</vt:lpwstr>
  </property>
</Properties>
</file>